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CB17E8" w:rsidRDefault="003A51FC">
      <w:pPr>
        <w:pStyle w:val="Titolo2"/>
      </w:pPr>
      <w:r>
        <w:pict>
          <v:shapetype id="_x0000_t202" coordsize="21600,21600" o:spt="202" path="m,l,21600r21600,l21600,xe">
            <v:stroke joinstyle="miter"/>
            <v:path gradientshapeok="t" o:connecttype="rect"/>
          </v:shapetype>
          <v:shape id="_x0000_s1026" type="#_x0000_t202" style="position:absolute;left:0;text-align:left;margin-left:-3.75pt;margin-top:55.9pt;width:490.85pt;height:77pt;z-index:251651584;mso-wrap-distance-left:0;mso-wrap-distance-right:7.05pt;mso-position-horizontal-relative:margin;mso-position-vertical-relative:page" stroked="f">
            <v:fill opacity="0" color2="black"/>
            <v:textbox inset="0,0,0,0">
              <w:txbxContent>
                <w:tbl>
                  <w:tblPr>
                    <w:tblW w:w="0" w:type="auto"/>
                    <w:tblInd w:w="70" w:type="dxa"/>
                    <w:tblLayout w:type="fixed"/>
                    <w:tblCellMar>
                      <w:left w:w="70" w:type="dxa"/>
                      <w:right w:w="70" w:type="dxa"/>
                    </w:tblCellMar>
                    <w:tblLook w:val="0000"/>
                  </w:tblPr>
                  <w:tblGrid>
                    <w:gridCol w:w="1694"/>
                    <w:gridCol w:w="8124"/>
                  </w:tblGrid>
                  <w:tr w:rsidR="00F94ABD">
                    <w:trPr>
                      <w:trHeight w:val="1273"/>
                    </w:trPr>
                    <w:tc>
                      <w:tcPr>
                        <w:tcW w:w="1694" w:type="dxa"/>
                        <w:tcBorders>
                          <w:top w:val="single" w:sz="4" w:space="0" w:color="000000"/>
                          <w:left w:val="single" w:sz="4" w:space="0" w:color="000000"/>
                          <w:bottom w:val="single" w:sz="4" w:space="0" w:color="000000"/>
                        </w:tcBorders>
                        <w:vAlign w:val="center"/>
                      </w:tcPr>
                      <w:p w:rsidR="00F94ABD" w:rsidRDefault="00997FB7" w:rsidP="00997FB7">
                        <w:pPr>
                          <w:pStyle w:val="Titolo2"/>
                          <w:numPr>
                            <w:ilvl w:val="0"/>
                            <w:numId w:val="0"/>
                          </w:numPr>
                          <w:snapToGrid w:val="0"/>
                          <w:ind w:left="576" w:hanging="576"/>
                          <w:jc w:val="left"/>
                          <w:rPr>
                            <w:rFonts w:ascii="Monotype Corsiva" w:hAnsi="Monotype Corsiva"/>
                          </w:rPr>
                        </w:pPr>
                        <w:r>
                          <w:rPr>
                            <w:rFonts w:ascii="Monotype Corsiva" w:hAnsi="Monotype Corsiva"/>
                          </w:rPr>
                          <w:t xml:space="preserve">   </w:t>
                        </w:r>
                        <w:r w:rsidR="00CB756C">
                          <w:rPr>
                            <w:rFonts w:ascii="Script MT Bold" w:hAnsi="Script MT Bold"/>
                            <w:noProof/>
                            <w:lang w:eastAsia="it-IT"/>
                          </w:rPr>
                          <w:drawing>
                            <wp:inline distT="0" distB="0" distL="0" distR="0">
                              <wp:extent cx="617220" cy="922020"/>
                              <wp:effectExtent l="1905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6"/>
                                      <a:srcRect/>
                                      <a:stretch>
                                        <a:fillRect/>
                                      </a:stretch>
                                    </pic:blipFill>
                                    <pic:spPr bwMode="auto">
                                      <a:xfrm>
                                        <a:off x="0" y="0"/>
                                        <a:ext cx="617220" cy="922020"/>
                                      </a:xfrm>
                                      <a:prstGeom prst="rect">
                                        <a:avLst/>
                                      </a:prstGeom>
                                      <a:solidFill>
                                        <a:srgbClr val="FFFFFF">
                                          <a:alpha val="0"/>
                                        </a:srgbClr>
                                      </a:solidFill>
                                      <a:ln w="9525">
                                        <a:noFill/>
                                        <a:miter lim="800000"/>
                                        <a:headEnd/>
                                        <a:tailEnd/>
                                      </a:ln>
                                    </pic:spPr>
                                  </pic:pic>
                                </a:graphicData>
                              </a:graphic>
                            </wp:inline>
                          </w:drawing>
                        </w:r>
                      </w:p>
                    </w:tc>
                    <w:tc>
                      <w:tcPr>
                        <w:tcW w:w="8124" w:type="dxa"/>
                        <w:tcBorders>
                          <w:top w:val="single" w:sz="4" w:space="0" w:color="000000"/>
                          <w:left w:val="single" w:sz="4" w:space="0" w:color="000000"/>
                          <w:bottom w:val="single" w:sz="4" w:space="0" w:color="000000"/>
                          <w:right w:val="single" w:sz="4" w:space="0" w:color="000000"/>
                        </w:tcBorders>
                      </w:tcPr>
                      <w:p w:rsidR="00F94ABD" w:rsidRDefault="00F94ABD">
                        <w:pPr>
                          <w:pStyle w:val="Titolo1"/>
                          <w:pBdr>
                            <w:top w:val="double" w:sz="1" w:space="7" w:color="000000"/>
                            <w:left w:val="double" w:sz="1" w:space="4" w:color="000000"/>
                            <w:bottom w:val="double" w:sz="1" w:space="13" w:color="000000"/>
                            <w:right w:val="double" w:sz="1" w:space="4" w:color="000000"/>
                          </w:pBdr>
                          <w:shd w:val="clear" w:color="auto" w:fill="C0C0C0"/>
                          <w:snapToGrid w:val="0"/>
                          <w:jc w:val="center"/>
                          <w:rPr>
                            <w:rFonts w:ascii="Monotype Corsiva" w:hAnsi="Monotype Corsiva"/>
                          </w:rPr>
                        </w:pPr>
                        <w:r>
                          <w:rPr>
                            <w:rFonts w:ascii="Monotype Corsiva" w:hAnsi="Monotype Corsiva"/>
                          </w:rPr>
                          <w:t xml:space="preserve">Il Comune </w:t>
                        </w:r>
                        <w:proofErr w:type="spellStart"/>
                        <w:r>
                          <w:rPr>
                            <w:rFonts w:ascii="Monotype Corsiva" w:hAnsi="Monotype Corsiva"/>
                          </w:rPr>
                          <w:t>in.forma</w:t>
                        </w:r>
                        <w:proofErr w:type="spellEnd"/>
                      </w:p>
                    </w:tc>
                  </w:tr>
                </w:tbl>
                <w:p w:rsidR="00F94ABD" w:rsidRDefault="00F94ABD">
                  <w:r>
                    <w:t xml:space="preserve"> </w:t>
                  </w:r>
                </w:p>
              </w:txbxContent>
            </v:textbox>
            <w10:wrap type="square" side="largest" anchorx="margin" anchory="page"/>
          </v:shape>
        </w:pict>
      </w:r>
    </w:p>
    <w:p w:rsidR="00CB17E8" w:rsidRDefault="00CB17E8">
      <w:pPr>
        <w:pStyle w:val="Titolo2"/>
        <w:rPr>
          <w:rFonts w:ascii="Monotype Corsiva" w:hAnsi="Monotype Corsiva"/>
          <w:shd w:val="clear" w:color="auto" w:fill="C0C0C0"/>
        </w:rPr>
      </w:pPr>
    </w:p>
    <w:p w:rsidR="00CB17E8" w:rsidRDefault="00CB17E8">
      <w:pPr>
        <w:pStyle w:val="Titolo2"/>
        <w:rPr>
          <w:rFonts w:ascii="Monotype Corsiva" w:hAnsi="Monotype Corsiva"/>
          <w:shd w:val="clear" w:color="auto" w:fill="C0C0C0"/>
        </w:rPr>
      </w:pPr>
      <w:r>
        <w:rPr>
          <w:rFonts w:ascii="Monotype Corsiva" w:hAnsi="Monotype Corsiva"/>
          <w:shd w:val="clear" w:color="auto" w:fill="C0C0C0"/>
        </w:rPr>
        <w:t xml:space="preserve">Notiziario informativo del Comune di </w:t>
      </w:r>
      <w:proofErr w:type="spellStart"/>
      <w:r>
        <w:rPr>
          <w:rFonts w:ascii="Monotype Corsiva" w:hAnsi="Monotype Corsiva"/>
          <w:shd w:val="clear" w:color="auto" w:fill="C0C0C0"/>
        </w:rPr>
        <w:t>Acquanegra</w:t>
      </w:r>
      <w:proofErr w:type="spellEnd"/>
      <w:r>
        <w:rPr>
          <w:rFonts w:ascii="Monotype Corsiva" w:hAnsi="Monotype Corsiva"/>
          <w:shd w:val="clear" w:color="auto" w:fill="C0C0C0"/>
        </w:rPr>
        <w:t xml:space="preserve"> Cremonese</w:t>
      </w:r>
    </w:p>
    <w:p w:rsidR="00CB17E8" w:rsidRDefault="00CB17E8">
      <w:pPr>
        <w:pStyle w:val="Titolo3"/>
        <w:rPr>
          <w:rFonts w:ascii="Monotype Corsiva" w:hAnsi="Monotype Corsiva"/>
          <w:sz w:val="28"/>
        </w:rPr>
      </w:pPr>
    </w:p>
    <w:p w:rsidR="00CB17E8" w:rsidRDefault="00CB17E8">
      <w:pPr>
        <w:pStyle w:val="Titolo3"/>
        <w:rPr>
          <w:rFonts w:ascii="Monotype Corsiva" w:hAnsi="Monotype Corsiva"/>
          <w:sz w:val="28"/>
        </w:rPr>
      </w:pPr>
      <w:r>
        <w:rPr>
          <w:rFonts w:ascii="Monotype Corsiva" w:hAnsi="Monotype Corsiva"/>
          <w:sz w:val="28"/>
        </w:rPr>
        <w:t>N.1</w:t>
      </w:r>
      <w:r w:rsidR="00CB756C">
        <w:rPr>
          <w:rFonts w:ascii="Monotype Corsiva" w:hAnsi="Monotype Corsiva"/>
          <w:sz w:val="28"/>
        </w:rPr>
        <w:t>8</w:t>
      </w:r>
      <w:r w:rsidR="00CE6B5C">
        <w:rPr>
          <w:rFonts w:ascii="Monotype Corsiva" w:hAnsi="Monotype Corsiva"/>
          <w:sz w:val="28"/>
        </w:rPr>
        <w:t xml:space="preserve">  </w:t>
      </w:r>
      <w:r w:rsidR="00F16C67">
        <w:rPr>
          <w:rFonts w:ascii="Monotype Corsiva" w:hAnsi="Monotype Corsiva"/>
          <w:sz w:val="28"/>
        </w:rPr>
        <w:t>Dicembre</w:t>
      </w:r>
      <w:r>
        <w:rPr>
          <w:rFonts w:ascii="Monotype Corsiva" w:hAnsi="Monotype Corsiva"/>
          <w:sz w:val="28"/>
        </w:rPr>
        <w:t xml:space="preserve"> 201</w:t>
      </w:r>
      <w:r w:rsidR="00CB756C">
        <w:rPr>
          <w:rFonts w:ascii="Monotype Corsiva" w:hAnsi="Monotype Corsiva"/>
          <w:sz w:val="28"/>
        </w:rPr>
        <w:t>4</w:t>
      </w:r>
    </w:p>
    <w:p w:rsidR="00CB17E8" w:rsidRDefault="00CB17E8"/>
    <w:p w:rsidR="00FF2040" w:rsidRDefault="00FF2040">
      <w:pPr>
        <w:rPr>
          <w:sz w:val="28"/>
          <w:szCs w:val="28"/>
        </w:rPr>
      </w:pPr>
    </w:p>
    <w:p w:rsidR="00FF2040" w:rsidRDefault="00FF2040">
      <w:pPr>
        <w:rPr>
          <w:sz w:val="28"/>
          <w:szCs w:val="28"/>
        </w:rPr>
      </w:pPr>
    </w:p>
    <w:p w:rsidR="00CB17E8" w:rsidRPr="00502B2E" w:rsidRDefault="00CB17E8">
      <w:pPr>
        <w:rPr>
          <w:sz w:val="28"/>
          <w:szCs w:val="28"/>
        </w:rPr>
      </w:pPr>
      <w:r w:rsidRPr="00502B2E">
        <w:rPr>
          <w:sz w:val="28"/>
          <w:szCs w:val="28"/>
        </w:rPr>
        <w:t>Cari concittadini,</w:t>
      </w:r>
    </w:p>
    <w:p w:rsidR="00CB17E8" w:rsidRPr="00502B2E" w:rsidRDefault="00CB17E8">
      <w:pPr>
        <w:rPr>
          <w:sz w:val="28"/>
          <w:szCs w:val="28"/>
        </w:rPr>
      </w:pPr>
    </w:p>
    <w:p w:rsidR="00CB756C" w:rsidRPr="00502B2E" w:rsidRDefault="003F4A42">
      <w:pPr>
        <w:rPr>
          <w:sz w:val="28"/>
          <w:szCs w:val="28"/>
        </w:rPr>
      </w:pPr>
      <w:r w:rsidRPr="00502B2E">
        <w:rPr>
          <w:sz w:val="28"/>
          <w:szCs w:val="28"/>
        </w:rPr>
        <w:t xml:space="preserve">in questo primo numero </w:t>
      </w:r>
      <w:r w:rsidR="0004369B">
        <w:rPr>
          <w:sz w:val="28"/>
          <w:szCs w:val="28"/>
        </w:rPr>
        <w:t xml:space="preserve">del notiziario </w:t>
      </w:r>
      <w:r w:rsidRPr="00502B2E">
        <w:rPr>
          <w:sz w:val="28"/>
          <w:szCs w:val="28"/>
        </w:rPr>
        <w:t>del nuovo mandato</w:t>
      </w:r>
      <w:r w:rsidR="0004369B">
        <w:rPr>
          <w:sz w:val="28"/>
          <w:szCs w:val="28"/>
        </w:rPr>
        <w:t>,</w:t>
      </w:r>
      <w:r w:rsidRPr="00502B2E">
        <w:rPr>
          <w:sz w:val="28"/>
          <w:szCs w:val="28"/>
        </w:rPr>
        <w:t xml:space="preserve"> desidero prima di tutto ringraziare</w:t>
      </w:r>
      <w:r w:rsidR="0004369B">
        <w:rPr>
          <w:sz w:val="28"/>
          <w:szCs w:val="28"/>
        </w:rPr>
        <w:t xml:space="preserve">, a nome mio e di tutto il gruppo, </w:t>
      </w:r>
      <w:r w:rsidRPr="00502B2E">
        <w:rPr>
          <w:sz w:val="28"/>
          <w:szCs w:val="28"/>
        </w:rPr>
        <w:t xml:space="preserve"> tutte le persone che hanno </w:t>
      </w:r>
      <w:r w:rsidR="0004369B">
        <w:rPr>
          <w:sz w:val="28"/>
          <w:szCs w:val="28"/>
        </w:rPr>
        <w:t xml:space="preserve">deciso di rinnovarci la fiducia dandoci la responsabilità </w:t>
      </w:r>
      <w:r w:rsidRPr="00502B2E">
        <w:rPr>
          <w:sz w:val="28"/>
          <w:szCs w:val="28"/>
        </w:rPr>
        <w:t>di guidare il Comune per altri cinque anni.</w:t>
      </w:r>
    </w:p>
    <w:p w:rsidR="003F4A42" w:rsidRDefault="003F4A42">
      <w:pPr>
        <w:rPr>
          <w:sz w:val="28"/>
          <w:szCs w:val="28"/>
        </w:rPr>
      </w:pPr>
    </w:p>
    <w:p w:rsidR="00BC451E" w:rsidRDefault="00BC451E">
      <w:pPr>
        <w:rPr>
          <w:sz w:val="28"/>
          <w:szCs w:val="28"/>
        </w:rPr>
      </w:pPr>
      <w:r>
        <w:rPr>
          <w:sz w:val="28"/>
          <w:szCs w:val="28"/>
        </w:rPr>
        <w:t xml:space="preserve">Non sarà un compito facile affrontare le sfide che i prossimi anni </w:t>
      </w:r>
      <w:r w:rsidR="0004369B">
        <w:rPr>
          <w:sz w:val="28"/>
          <w:szCs w:val="28"/>
        </w:rPr>
        <w:t>riserveranno a chi amministra i comuni, soprattutto quelli di piccole dimensioni, chiamati, tra le altre cose, ad affrontare complessi processi aggregativi.</w:t>
      </w:r>
    </w:p>
    <w:p w:rsidR="0004369B" w:rsidRDefault="0004369B">
      <w:pPr>
        <w:rPr>
          <w:sz w:val="28"/>
          <w:szCs w:val="28"/>
        </w:rPr>
      </w:pPr>
    </w:p>
    <w:p w:rsidR="002C6C1E" w:rsidRDefault="002C6C1E">
      <w:pPr>
        <w:rPr>
          <w:sz w:val="28"/>
          <w:szCs w:val="28"/>
        </w:rPr>
      </w:pPr>
      <w:r>
        <w:rPr>
          <w:sz w:val="28"/>
          <w:szCs w:val="28"/>
        </w:rPr>
        <w:t xml:space="preserve">Il percorso che stiamo portando avanti ormai da mesi con i comuni di </w:t>
      </w:r>
      <w:proofErr w:type="spellStart"/>
      <w:r>
        <w:rPr>
          <w:sz w:val="28"/>
          <w:szCs w:val="28"/>
        </w:rPr>
        <w:t>Crotta</w:t>
      </w:r>
      <w:proofErr w:type="spellEnd"/>
      <w:r>
        <w:rPr>
          <w:sz w:val="28"/>
          <w:szCs w:val="28"/>
        </w:rPr>
        <w:t xml:space="preserve"> d’Adda e Grumello sta arrivando </w:t>
      </w:r>
      <w:r w:rsidR="004A5988">
        <w:rPr>
          <w:sz w:val="28"/>
          <w:szCs w:val="28"/>
        </w:rPr>
        <w:t>a</w:t>
      </w:r>
      <w:r>
        <w:rPr>
          <w:sz w:val="28"/>
          <w:szCs w:val="28"/>
        </w:rPr>
        <w:t>lle fasi finali, come spiegheremo all’interno del notiziario</w:t>
      </w:r>
      <w:r w:rsidR="004A5988">
        <w:rPr>
          <w:sz w:val="28"/>
          <w:szCs w:val="28"/>
        </w:rPr>
        <w:t>, e porterà cambiamenti nell’organizzazione delle responsabilità e delle presenze all’interno degli uffici.</w:t>
      </w:r>
    </w:p>
    <w:p w:rsidR="002C6C1E" w:rsidRDefault="002C6C1E">
      <w:pPr>
        <w:rPr>
          <w:sz w:val="28"/>
          <w:szCs w:val="28"/>
        </w:rPr>
      </w:pPr>
    </w:p>
    <w:p w:rsidR="004A5988" w:rsidRDefault="004A5988">
      <w:pPr>
        <w:rPr>
          <w:sz w:val="28"/>
          <w:szCs w:val="28"/>
        </w:rPr>
      </w:pPr>
      <w:r>
        <w:rPr>
          <w:sz w:val="28"/>
          <w:szCs w:val="28"/>
        </w:rPr>
        <w:t xml:space="preserve">Questo processo, se gestito bene, può portare nel medio termine a diffusi vantaggi per tutte le comunità coinvolte </w:t>
      </w:r>
      <w:r w:rsidR="00FF2040">
        <w:rPr>
          <w:sz w:val="28"/>
          <w:szCs w:val="28"/>
        </w:rPr>
        <w:t>ma può anche darsi che possa riservare, nei primi momenti, imprevisti che speriamo non si traducano in disservizi.</w:t>
      </w:r>
    </w:p>
    <w:p w:rsidR="004A5988" w:rsidRDefault="004A5988">
      <w:pPr>
        <w:rPr>
          <w:sz w:val="28"/>
          <w:szCs w:val="28"/>
        </w:rPr>
      </w:pPr>
    </w:p>
    <w:p w:rsidR="00997FB7" w:rsidRPr="00502B2E" w:rsidRDefault="0004369B">
      <w:pPr>
        <w:rPr>
          <w:sz w:val="28"/>
          <w:szCs w:val="28"/>
        </w:rPr>
      </w:pPr>
      <w:r>
        <w:rPr>
          <w:sz w:val="28"/>
          <w:szCs w:val="28"/>
        </w:rPr>
        <w:t>Faremo in ogni caso il possibile per mantenere, pur in un contesto di tagli diffusi, tutti i servizi attiv</w:t>
      </w:r>
      <w:r w:rsidR="00FF2040">
        <w:rPr>
          <w:sz w:val="28"/>
          <w:szCs w:val="28"/>
        </w:rPr>
        <w:t>ati nel corso degli ultimi anni</w:t>
      </w:r>
      <w:r w:rsidR="00AB2083">
        <w:rPr>
          <w:sz w:val="28"/>
          <w:szCs w:val="28"/>
        </w:rPr>
        <w:t>,</w:t>
      </w:r>
      <w:r w:rsidR="00451110">
        <w:rPr>
          <w:sz w:val="28"/>
          <w:szCs w:val="28"/>
        </w:rPr>
        <w:t xml:space="preserve"> senza aumentare i livelli di tassazione.</w:t>
      </w:r>
    </w:p>
    <w:p w:rsidR="00CB756C" w:rsidRPr="00502B2E" w:rsidRDefault="00CB756C">
      <w:pPr>
        <w:rPr>
          <w:sz w:val="28"/>
          <w:szCs w:val="28"/>
        </w:rPr>
      </w:pPr>
    </w:p>
    <w:p w:rsidR="005356A1" w:rsidRPr="00502B2E" w:rsidRDefault="008375ED" w:rsidP="005356A1">
      <w:pPr>
        <w:jc w:val="both"/>
        <w:rPr>
          <w:sz w:val="28"/>
          <w:szCs w:val="28"/>
        </w:rPr>
      </w:pPr>
      <w:r w:rsidRPr="00502B2E">
        <w:rPr>
          <w:sz w:val="28"/>
          <w:szCs w:val="28"/>
        </w:rPr>
        <w:t>Come sempre</w:t>
      </w:r>
      <w:r w:rsidR="004A5988">
        <w:rPr>
          <w:sz w:val="28"/>
          <w:szCs w:val="28"/>
        </w:rPr>
        <w:t xml:space="preserve"> in questa occasione</w:t>
      </w:r>
      <w:r w:rsidRPr="00502B2E">
        <w:rPr>
          <w:sz w:val="28"/>
          <w:szCs w:val="28"/>
        </w:rPr>
        <w:t>, giungano a tutti voi i miei</w:t>
      </w:r>
      <w:r w:rsidR="005356A1" w:rsidRPr="00502B2E">
        <w:rPr>
          <w:sz w:val="28"/>
          <w:szCs w:val="28"/>
        </w:rPr>
        <w:t xml:space="preserve"> più sinceri auguri di un sereno Natale ed un felice anno nuovo.</w:t>
      </w:r>
    </w:p>
    <w:p w:rsidR="005356A1" w:rsidRPr="00502B2E" w:rsidRDefault="005356A1" w:rsidP="005356A1">
      <w:pPr>
        <w:jc w:val="both"/>
        <w:rPr>
          <w:sz w:val="28"/>
          <w:szCs w:val="28"/>
        </w:rPr>
      </w:pPr>
    </w:p>
    <w:p w:rsidR="005356A1" w:rsidRPr="00502B2E" w:rsidRDefault="005356A1" w:rsidP="005356A1">
      <w:pPr>
        <w:rPr>
          <w:sz w:val="28"/>
          <w:szCs w:val="28"/>
        </w:rPr>
      </w:pPr>
      <w:r w:rsidRPr="00502B2E">
        <w:rPr>
          <w:sz w:val="28"/>
          <w:szCs w:val="28"/>
        </w:rPr>
        <w:tab/>
      </w:r>
      <w:r w:rsidRPr="00502B2E">
        <w:rPr>
          <w:sz w:val="28"/>
          <w:szCs w:val="28"/>
        </w:rPr>
        <w:tab/>
      </w:r>
      <w:r w:rsidRPr="00502B2E">
        <w:rPr>
          <w:sz w:val="28"/>
          <w:szCs w:val="28"/>
        </w:rPr>
        <w:tab/>
      </w:r>
      <w:r w:rsidRPr="00502B2E">
        <w:rPr>
          <w:sz w:val="28"/>
          <w:szCs w:val="28"/>
        </w:rPr>
        <w:tab/>
      </w:r>
      <w:r w:rsidRPr="00502B2E">
        <w:rPr>
          <w:sz w:val="28"/>
          <w:szCs w:val="28"/>
        </w:rPr>
        <w:tab/>
      </w:r>
      <w:r w:rsidRPr="00502B2E">
        <w:rPr>
          <w:sz w:val="28"/>
          <w:szCs w:val="28"/>
        </w:rPr>
        <w:tab/>
      </w:r>
      <w:r w:rsidRPr="00502B2E">
        <w:rPr>
          <w:sz w:val="28"/>
          <w:szCs w:val="28"/>
        </w:rPr>
        <w:tab/>
      </w:r>
      <w:r w:rsidRPr="00502B2E">
        <w:rPr>
          <w:sz w:val="28"/>
          <w:szCs w:val="28"/>
        </w:rPr>
        <w:tab/>
      </w:r>
      <w:r w:rsidRPr="00502B2E">
        <w:rPr>
          <w:sz w:val="28"/>
          <w:szCs w:val="28"/>
        </w:rPr>
        <w:tab/>
      </w:r>
      <w:r w:rsidRPr="00502B2E">
        <w:rPr>
          <w:sz w:val="28"/>
          <w:szCs w:val="28"/>
        </w:rPr>
        <w:tab/>
        <w:t>IL SINDACO</w:t>
      </w:r>
    </w:p>
    <w:p w:rsidR="005356A1" w:rsidRPr="00502B2E" w:rsidRDefault="0004369B" w:rsidP="005356A1">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r w:rsidR="005356A1" w:rsidRPr="00502B2E">
        <w:rPr>
          <w:sz w:val="28"/>
          <w:szCs w:val="28"/>
        </w:rPr>
        <w:t xml:space="preserve"> Luciano </w:t>
      </w:r>
      <w:proofErr w:type="spellStart"/>
      <w:r w:rsidR="005356A1" w:rsidRPr="00502B2E">
        <w:rPr>
          <w:sz w:val="28"/>
          <w:szCs w:val="28"/>
        </w:rPr>
        <w:t>Lanfredi</w:t>
      </w:r>
      <w:proofErr w:type="spellEnd"/>
    </w:p>
    <w:p w:rsidR="00CB17E8" w:rsidRDefault="003A51FC">
      <w:pPr>
        <w:pStyle w:val="Intestazione"/>
        <w:pageBreakBefore/>
        <w:rPr>
          <w:sz w:val="20"/>
        </w:rPr>
      </w:pPr>
      <w:r w:rsidRPr="003A51FC">
        <w:lastRenderedPageBreak/>
        <w:pict>
          <v:rect id="_x0000_s1028" style="position:absolute;margin-left:0;margin-top:2.35pt;width:495pt;height:9.55pt;z-index:251653632;mso-wrap-style:none;v-text-anchor:middle" fillcolor="silver" strokeweight=".26mm">
            <v:fill color2="#3f3f3f"/>
          </v:rect>
        </w:pict>
      </w:r>
    </w:p>
    <w:p w:rsidR="00CB17E8" w:rsidRDefault="00CB17E8">
      <w:pPr>
        <w:rPr>
          <w:rFonts w:ascii="Monotype Corsiva" w:hAnsi="Monotype Corsiva"/>
          <w:sz w:val="22"/>
        </w:rPr>
      </w:pPr>
      <w:r>
        <w:rPr>
          <w:rFonts w:ascii="Monotype Corsiva" w:hAnsi="Monotype Corsiva"/>
          <w:sz w:val="22"/>
          <w:szCs w:val="22"/>
        </w:rPr>
        <w:t xml:space="preserve">Il Comune </w:t>
      </w:r>
      <w:proofErr w:type="spellStart"/>
      <w:r>
        <w:rPr>
          <w:rFonts w:ascii="Monotype Corsiva" w:hAnsi="Monotype Corsiva"/>
          <w:sz w:val="22"/>
          <w:szCs w:val="22"/>
        </w:rPr>
        <w:t>in.forma</w:t>
      </w:r>
      <w:proofErr w:type="spellEnd"/>
      <w:r>
        <w:rPr>
          <w:rFonts w:ascii="Script MT Bold" w:hAnsi="Script MT Bold"/>
          <w:sz w:val="22"/>
        </w:rPr>
        <w:t xml:space="preserve"> </w:t>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t>N.1</w:t>
      </w:r>
      <w:r w:rsidR="00C85C2C">
        <w:rPr>
          <w:rFonts w:ascii="Monotype Corsiva" w:hAnsi="Monotype Corsiva"/>
          <w:sz w:val="22"/>
        </w:rPr>
        <w:t>8</w:t>
      </w:r>
      <w:r w:rsidR="000B3BD5">
        <w:rPr>
          <w:rFonts w:ascii="Monotype Corsiva" w:hAnsi="Monotype Corsiva"/>
          <w:sz w:val="22"/>
        </w:rPr>
        <w:t>Dicembre</w:t>
      </w:r>
      <w:r w:rsidR="00363275">
        <w:rPr>
          <w:rFonts w:ascii="Monotype Corsiva" w:hAnsi="Monotype Corsiva"/>
          <w:sz w:val="22"/>
        </w:rPr>
        <w:t xml:space="preserve"> 201</w:t>
      </w:r>
      <w:r w:rsidR="00C85C2C">
        <w:rPr>
          <w:rFonts w:ascii="Monotype Corsiva" w:hAnsi="Monotype Corsiva"/>
          <w:sz w:val="22"/>
        </w:rPr>
        <w:t>4</w:t>
      </w:r>
    </w:p>
    <w:p w:rsidR="005A5924" w:rsidRDefault="005A5924" w:rsidP="005A5924">
      <w:pPr>
        <w:jc w:val="both"/>
      </w:pPr>
    </w:p>
    <w:p w:rsidR="00CB17E8" w:rsidRDefault="003A51FC">
      <w:pPr>
        <w:rPr>
          <w:sz w:val="22"/>
        </w:rPr>
      </w:pPr>
      <w:r w:rsidRPr="003A51FC">
        <w:pict>
          <v:oval id="_x0000_s1030" style="position:absolute;margin-left:99pt;margin-top:4.65pt;width:261pt;height:54pt;z-index:-251660800;mso-wrap-style:none;v-text-anchor:middle" fillcolor="silver" strokeweight=".26mm">
            <v:fill color2="#3f3f3f"/>
            <v:stroke joinstyle="miter"/>
          </v:oval>
        </w:pict>
      </w:r>
    </w:p>
    <w:p w:rsidR="00CB17E8" w:rsidRDefault="00CB17E8"/>
    <w:p w:rsidR="00CB17E8" w:rsidRDefault="00CB17E8">
      <w:pPr>
        <w:rPr>
          <w:rFonts w:ascii="Arial Rounded MT Bold" w:hAnsi="Arial Rounded MT Bold"/>
          <w:caps/>
        </w:rPr>
      </w:pPr>
      <w:r>
        <w:rPr>
          <w:rFonts w:ascii="Arial Rounded MT Bold" w:hAnsi="Arial Rounded MT Bold"/>
          <w:caps/>
        </w:rPr>
        <w:t xml:space="preserve">                                         Le cose che abbiamo</w:t>
      </w:r>
      <w:r>
        <w:rPr>
          <w:rFonts w:ascii="Arial Rounded MT Bold" w:hAnsi="Arial Rounded MT Bold"/>
          <w:caps/>
          <w:color w:val="FFFFFF"/>
        </w:rPr>
        <w:t xml:space="preserve"> </w:t>
      </w:r>
      <w:r>
        <w:rPr>
          <w:rFonts w:ascii="Arial Rounded MT Bold" w:hAnsi="Arial Rounded MT Bold"/>
          <w:caps/>
        </w:rPr>
        <w:t>fatto …(1)</w:t>
      </w:r>
    </w:p>
    <w:p w:rsidR="00CB17E8" w:rsidRDefault="00CB17E8"/>
    <w:p w:rsidR="00CB17E8" w:rsidRDefault="00CB17E8"/>
    <w:p w:rsidR="00CB17E8" w:rsidRDefault="00CB17E8"/>
    <w:p w:rsidR="00FB03EE" w:rsidRDefault="00FB03EE"/>
    <w:p w:rsidR="00905C1F" w:rsidRPr="00997FB7" w:rsidRDefault="00905C1F" w:rsidP="00905C1F">
      <w:pPr>
        <w:suppressAutoHyphens w:val="0"/>
        <w:rPr>
          <w:sz w:val="28"/>
          <w:szCs w:val="28"/>
          <w:lang w:eastAsia="it-IT"/>
        </w:rPr>
      </w:pPr>
      <w:r w:rsidRPr="00997FB7">
        <w:rPr>
          <w:sz w:val="28"/>
          <w:szCs w:val="28"/>
          <w:lang w:eastAsia="it-IT"/>
        </w:rPr>
        <w:t>Nonostante le ristrettezze economiche, diversi interventi sono stati eseguiti sul territorio e relative strutture. Alcuni lavori erano in previsione o in scadenza ed altri invece si sono resi necessari da eventi sopraggiunti nel tempo o da improvvise necessità.</w:t>
      </w:r>
    </w:p>
    <w:p w:rsidR="00905C1F" w:rsidRPr="00997FB7" w:rsidRDefault="00905C1F" w:rsidP="00905C1F">
      <w:pPr>
        <w:suppressAutoHyphens w:val="0"/>
        <w:rPr>
          <w:sz w:val="28"/>
          <w:szCs w:val="28"/>
          <w:lang w:eastAsia="it-IT"/>
        </w:rPr>
      </w:pPr>
    </w:p>
    <w:p w:rsidR="00997FB7" w:rsidRPr="00997FB7" w:rsidRDefault="00997FB7" w:rsidP="00905C1F">
      <w:pPr>
        <w:suppressAutoHyphens w:val="0"/>
        <w:rPr>
          <w:sz w:val="28"/>
          <w:szCs w:val="28"/>
          <w:lang w:eastAsia="it-IT"/>
        </w:rPr>
      </w:pPr>
    </w:p>
    <w:p w:rsidR="00905C1F" w:rsidRPr="00997FB7" w:rsidRDefault="00905C1F" w:rsidP="00905C1F">
      <w:pPr>
        <w:suppressAutoHyphens w:val="0"/>
        <w:rPr>
          <w:b/>
          <w:sz w:val="28"/>
          <w:szCs w:val="28"/>
          <w:lang w:eastAsia="it-IT"/>
        </w:rPr>
      </w:pPr>
      <w:r w:rsidRPr="00997FB7">
        <w:rPr>
          <w:b/>
          <w:sz w:val="28"/>
          <w:szCs w:val="28"/>
          <w:lang w:eastAsia="it-IT"/>
        </w:rPr>
        <w:t>CIMITERI</w:t>
      </w:r>
    </w:p>
    <w:p w:rsidR="00905C1F" w:rsidRPr="00997FB7" w:rsidRDefault="00905C1F" w:rsidP="00905C1F">
      <w:pPr>
        <w:suppressAutoHyphens w:val="0"/>
        <w:rPr>
          <w:sz w:val="28"/>
          <w:szCs w:val="28"/>
          <w:lang w:eastAsia="it-IT"/>
        </w:rPr>
      </w:pPr>
    </w:p>
    <w:p w:rsidR="002540F6" w:rsidRDefault="00905C1F" w:rsidP="00905C1F">
      <w:pPr>
        <w:suppressAutoHyphens w:val="0"/>
        <w:rPr>
          <w:sz w:val="28"/>
          <w:szCs w:val="28"/>
          <w:lang w:eastAsia="it-IT"/>
        </w:rPr>
      </w:pPr>
      <w:r w:rsidRPr="00997FB7">
        <w:rPr>
          <w:sz w:val="28"/>
          <w:szCs w:val="28"/>
          <w:lang w:eastAsia="it-IT"/>
        </w:rPr>
        <w:t xml:space="preserve">Sia ad </w:t>
      </w:r>
      <w:proofErr w:type="spellStart"/>
      <w:r w:rsidRPr="00997FB7">
        <w:rPr>
          <w:sz w:val="28"/>
          <w:szCs w:val="28"/>
          <w:lang w:eastAsia="it-IT"/>
        </w:rPr>
        <w:t>Acquanegra</w:t>
      </w:r>
      <w:proofErr w:type="spellEnd"/>
      <w:r w:rsidRPr="00997FB7">
        <w:rPr>
          <w:sz w:val="28"/>
          <w:szCs w:val="28"/>
          <w:lang w:eastAsia="it-IT"/>
        </w:rPr>
        <w:t xml:space="preserve"> che a </w:t>
      </w:r>
      <w:proofErr w:type="spellStart"/>
      <w:r w:rsidRPr="00997FB7">
        <w:rPr>
          <w:sz w:val="28"/>
          <w:szCs w:val="28"/>
          <w:lang w:eastAsia="it-IT"/>
        </w:rPr>
        <w:t>Fengo</w:t>
      </w:r>
      <w:proofErr w:type="spellEnd"/>
      <w:r w:rsidRPr="00997FB7">
        <w:rPr>
          <w:sz w:val="28"/>
          <w:szCs w:val="28"/>
          <w:lang w:eastAsia="it-IT"/>
        </w:rPr>
        <w:t xml:space="preserve"> era in previsione una necessaria tinteggiatura esterna che è stata eseguita nella scorsa primavera. Ad </w:t>
      </w:r>
      <w:proofErr w:type="spellStart"/>
      <w:r w:rsidRPr="00997FB7">
        <w:rPr>
          <w:sz w:val="28"/>
          <w:szCs w:val="28"/>
          <w:lang w:eastAsia="it-IT"/>
        </w:rPr>
        <w:t>Acquanegra</w:t>
      </w:r>
      <w:proofErr w:type="spellEnd"/>
      <w:r w:rsidRPr="00997FB7">
        <w:rPr>
          <w:sz w:val="28"/>
          <w:szCs w:val="28"/>
          <w:lang w:eastAsia="it-IT"/>
        </w:rPr>
        <w:t xml:space="preserve"> sono stati rifatti e resi più sicuri i gradini di accesso alle cappelle nell'ala storica del cimitero. </w:t>
      </w:r>
    </w:p>
    <w:p w:rsidR="00905C1F" w:rsidRDefault="00905C1F" w:rsidP="00905C1F">
      <w:pPr>
        <w:suppressAutoHyphens w:val="0"/>
        <w:rPr>
          <w:sz w:val="28"/>
          <w:szCs w:val="28"/>
          <w:lang w:eastAsia="it-IT"/>
        </w:rPr>
      </w:pPr>
      <w:r w:rsidRPr="00997FB7">
        <w:rPr>
          <w:sz w:val="28"/>
          <w:szCs w:val="28"/>
          <w:lang w:eastAsia="it-IT"/>
        </w:rPr>
        <w:t xml:space="preserve">Proprio in questi giorni, dopo studio e progetto fatto da Tecnico incaricato, sono stati affidati i lavori per un primo stralcio di nuovi loculi ed ossarietti nella parte nuova del cimitero di </w:t>
      </w:r>
      <w:proofErr w:type="spellStart"/>
      <w:r w:rsidRPr="00997FB7">
        <w:rPr>
          <w:sz w:val="28"/>
          <w:szCs w:val="28"/>
          <w:lang w:eastAsia="it-IT"/>
        </w:rPr>
        <w:t>Acquanegra</w:t>
      </w:r>
      <w:proofErr w:type="spellEnd"/>
      <w:r w:rsidRPr="00997FB7">
        <w:rPr>
          <w:sz w:val="28"/>
          <w:szCs w:val="28"/>
          <w:lang w:eastAsia="it-IT"/>
        </w:rPr>
        <w:t>, lavori resi necessari dalla scarsa disponibilità di loculi allo stato attuale.</w:t>
      </w:r>
    </w:p>
    <w:p w:rsidR="00502B2E" w:rsidRPr="00997FB7" w:rsidRDefault="00502B2E" w:rsidP="00905C1F">
      <w:pPr>
        <w:suppressAutoHyphens w:val="0"/>
        <w:rPr>
          <w:sz w:val="28"/>
          <w:szCs w:val="28"/>
          <w:lang w:eastAsia="it-IT"/>
        </w:rPr>
      </w:pPr>
      <w:r>
        <w:rPr>
          <w:sz w:val="28"/>
          <w:szCs w:val="28"/>
          <w:lang w:eastAsia="it-IT"/>
        </w:rPr>
        <w:t>I loculi saranno realizzati “al rustico” e saranno completati l’anno prossimo.</w:t>
      </w:r>
    </w:p>
    <w:p w:rsidR="00905C1F" w:rsidRPr="00997FB7" w:rsidRDefault="00905C1F" w:rsidP="00905C1F">
      <w:pPr>
        <w:suppressAutoHyphens w:val="0"/>
        <w:rPr>
          <w:sz w:val="28"/>
          <w:szCs w:val="28"/>
          <w:lang w:eastAsia="it-IT"/>
        </w:rPr>
      </w:pPr>
    </w:p>
    <w:p w:rsidR="00997FB7" w:rsidRPr="00997FB7" w:rsidRDefault="00997FB7" w:rsidP="00905C1F">
      <w:pPr>
        <w:suppressAutoHyphens w:val="0"/>
        <w:rPr>
          <w:sz w:val="28"/>
          <w:szCs w:val="28"/>
          <w:lang w:eastAsia="it-IT"/>
        </w:rPr>
      </w:pPr>
    </w:p>
    <w:p w:rsidR="00905C1F" w:rsidRPr="00997FB7" w:rsidRDefault="00905C1F" w:rsidP="00905C1F">
      <w:pPr>
        <w:suppressAutoHyphens w:val="0"/>
        <w:rPr>
          <w:b/>
          <w:sz w:val="28"/>
          <w:szCs w:val="28"/>
          <w:lang w:eastAsia="it-IT"/>
        </w:rPr>
      </w:pPr>
      <w:r w:rsidRPr="00997FB7">
        <w:rPr>
          <w:b/>
          <w:sz w:val="28"/>
          <w:szCs w:val="28"/>
          <w:lang w:eastAsia="it-IT"/>
        </w:rPr>
        <w:t>VIABILITA'</w:t>
      </w:r>
    </w:p>
    <w:p w:rsidR="00905C1F" w:rsidRPr="00997FB7" w:rsidRDefault="00905C1F" w:rsidP="00905C1F">
      <w:pPr>
        <w:suppressAutoHyphens w:val="0"/>
        <w:rPr>
          <w:b/>
          <w:sz w:val="28"/>
          <w:szCs w:val="28"/>
          <w:lang w:eastAsia="it-IT"/>
        </w:rPr>
      </w:pPr>
    </w:p>
    <w:p w:rsidR="00905C1F" w:rsidRPr="00997FB7" w:rsidRDefault="00905C1F" w:rsidP="00905C1F">
      <w:pPr>
        <w:suppressAutoHyphens w:val="0"/>
        <w:rPr>
          <w:sz w:val="28"/>
          <w:szCs w:val="28"/>
          <w:lang w:eastAsia="it-IT"/>
        </w:rPr>
      </w:pPr>
      <w:r w:rsidRPr="00997FB7">
        <w:rPr>
          <w:sz w:val="28"/>
          <w:szCs w:val="28"/>
          <w:lang w:eastAsia="it-IT"/>
        </w:rPr>
        <w:t>E' stato ultimato ed asfaltato il parcheggio adiacente al Centro Civico sul lato della strada provinciale.</w:t>
      </w:r>
    </w:p>
    <w:p w:rsidR="00905C1F" w:rsidRPr="00997FB7" w:rsidRDefault="00905C1F" w:rsidP="00905C1F">
      <w:pPr>
        <w:suppressAutoHyphens w:val="0"/>
        <w:rPr>
          <w:sz w:val="28"/>
          <w:szCs w:val="28"/>
          <w:lang w:eastAsia="it-IT"/>
        </w:rPr>
      </w:pPr>
      <w:r w:rsidRPr="00997FB7">
        <w:rPr>
          <w:sz w:val="28"/>
          <w:szCs w:val="28"/>
          <w:lang w:eastAsia="it-IT"/>
        </w:rPr>
        <w:t xml:space="preserve">Sono state sistemate caditoie e livellato parte della via Donatori del sangue, in corrispondenza del parchetto ricreativo, così come si è provveduto al rinforzo e alla sistemazione di caditoie in Via </w:t>
      </w:r>
      <w:proofErr w:type="spellStart"/>
      <w:r w:rsidRPr="00997FB7">
        <w:rPr>
          <w:sz w:val="28"/>
          <w:szCs w:val="28"/>
          <w:lang w:eastAsia="it-IT"/>
        </w:rPr>
        <w:t>Fengo</w:t>
      </w:r>
      <w:proofErr w:type="spellEnd"/>
      <w:r w:rsidRPr="00997FB7">
        <w:rPr>
          <w:sz w:val="28"/>
          <w:szCs w:val="28"/>
          <w:lang w:eastAsia="it-IT"/>
        </w:rPr>
        <w:t xml:space="preserve"> vicino al passaggio a livello.</w:t>
      </w:r>
    </w:p>
    <w:p w:rsidR="00905C1F" w:rsidRPr="00997FB7" w:rsidRDefault="00905C1F" w:rsidP="00905C1F">
      <w:pPr>
        <w:suppressAutoHyphens w:val="0"/>
        <w:rPr>
          <w:sz w:val="28"/>
          <w:szCs w:val="28"/>
          <w:lang w:eastAsia="it-IT"/>
        </w:rPr>
      </w:pPr>
      <w:r w:rsidRPr="00997FB7">
        <w:rPr>
          <w:sz w:val="28"/>
          <w:szCs w:val="28"/>
          <w:lang w:eastAsia="it-IT"/>
        </w:rPr>
        <w:t>Altri interventi che hanno richiesto l'impegno di una Impresa specializzata, sono state le riparazioni dei pozzetti e parte di asfaltatura in via Ambrosoli, considerando il notevole traffico pesante cui è sottoposto quel tratto di strada.</w:t>
      </w:r>
    </w:p>
    <w:p w:rsidR="00905C1F" w:rsidRPr="00997FB7" w:rsidRDefault="00905C1F" w:rsidP="00905C1F">
      <w:pPr>
        <w:suppressAutoHyphens w:val="0"/>
        <w:rPr>
          <w:sz w:val="28"/>
          <w:szCs w:val="28"/>
          <w:lang w:eastAsia="it-IT"/>
        </w:rPr>
      </w:pPr>
      <w:r w:rsidRPr="00997FB7">
        <w:rPr>
          <w:sz w:val="28"/>
          <w:szCs w:val="28"/>
          <w:lang w:eastAsia="it-IT"/>
        </w:rPr>
        <w:t xml:space="preserve">A </w:t>
      </w:r>
      <w:proofErr w:type="spellStart"/>
      <w:r w:rsidRPr="00997FB7">
        <w:rPr>
          <w:sz w:val="28"/>
          <w:szCs w:val="28"/>
          <w:lang w:eastAsia="it-IT"/>
        </w:rPr>
        <w:t>Fengo</w:t>
      </w:r>
      <w:proofErr w:type="spellEnd"/>
      <w:r w:rsidRPr="00997FB7">
        <w:rPr>
          <w:sz w:val="28"/>
          <w:szCs w:val="28"/>
          <w:lang w:eastAsia="it-IT"/>
        </w:rPr>
        <w:t xml:space="preserve"> si è pensato di riqualificare l'area di via </w:t>
      </w:r>
      <w:proofErr w:type="spellStart"/>
      <w:r w:rsidRPr="00997FB7">
        <w:rPr>
          <w:sz w:val="28"/>
          <w:szCs w:val="28"/>
          <w:lang w:eastAsia="it-IT"/>
        </w:rPr>
        <w:t>Frassati</w:t>
      </w:r>
      <w:proofErr w:type="spellEnd"/>
      <w:r w:rsidRPr="00997FB7">
        <w:rPr>
          <w:sz w:val="28"/>
          <w:szCs w:val="28"/>
          <w:lang w:eastAsia="it-IT"/>
        </w:rPr>
        <w:t xml:space="preserve"> in zona parcheggio, con il rifacimento delle aiuole a terreno incolto con  </w:t>
      </w:r>
      <w:proofErr w:type="spellStart"/>
      <w:r w:rsidRPr="00997FB7">
        <w:rPr>
          <w:sz w:val="28"/>
          <w:szCs w:val="28"/>
          <w:lang w:eastAsia="it-IT"/>
        </w:rPr>
        <w:t>ciotoli</w:t>
      </w:r>
      <w:proofErr w:type="spellEnd"/>
      <w:r w:rsidRPr="00997FB7">
        <w:rPr>
          <w:sz w:val="28"/>
          <w:szCs w:val="28"/>
          <w:lang w:eastAsia="it-IT"/>
        </w:rPr>
        <w:t xml:space="preserve"> a vista.</w:t>
      </w:r>
    </w:p>
    <w:p w:rsidR="00905C1F" w:rsidRPr="00997FB7" w:rsidRDefault="00905C1F" w:rsidP="00905C1F">
      <w:pPr>
        <w:suppressAutoHyphens w:val="0"/>
        <w:rPr>
          <w:sz w:val="28"/>
          <w:szCs w:val="28"/>
          <w:lang w:eastAsia="it-IT"/>
        </w:rPr>
      </w:pPr>
    </w:p>
    <w:p w:rsidR="00997FB7" w:rsidRPr="00997FB7" w:rsidRDefault="00997FB7" w:rsidP="00905C1F">
      <w:pPr>
        <w:suppressAutoHyphens w:val="0"/>
        <w:rPr>
          <w:sz w:val="28"/>
          <w:szCs w:val="28"/>
          <w:lang w:eastAsia="it-IT"/>
        </w:rPr>
      </w:pPr>
    </w:p>
    <w:p w:rsidR="00905C1F" w:rsidRPr="00997FB7" w:rsidRDefault="00905C1F" w:rsidP="00905C1F">
      <w:pPr>
        <w:suppressAutoHyphens w:val="0"/>
        <w:rPr>
          <w:b/>
          <w:sz w:val="28"/>
          <w:szCs w:val="28"/>
          <w:lang w:eastAsia="it-IT"/>
        </w:rPr>
      </w:pPr>
      <w:r w:rsidRPr="00997FB7">
        <w:rPr>
          <w:b/>
          <w:sz w:val="28"/>
          <w:szCs w:val="28"/>
          <w:lang w:eastAsia="it-IT"/>
        </w:rPr>
        <w:t>PARCO VILLA COMUNALE</w:t>
      </w:r>
    </w:p>
    <w:p w:rsidR="00905C1F" w:rsidRPr="00997FB7" w:rsidRDefault="00905C1F" w:rsidP="00905C1F">
      <w:pPr>
        <w:suppressAutoHyphens w:val="0"/>
        <w:rPr>
          <w:b/>
          <w:sz w:val="28"/>
          <w:szCs w:val="28"/>
          <w:lang w:eastAsia="it-IT"/>
        </w:rPr>
      </w:pPr>
    </w:p>
    <w:p w:rsidR="00905C1F" w:rsidRPr="00997FB7" w:rsidRDefault="00905C1F" w:rsidP="00905C1F">
      <w:pPr>
        <w:suppressAutoHyphens w:val="0"/>
        <w:rPr>
          <w:sz w:val="28"/>
          <w:szCs w:val="28"/>
          <w:lang w:eastAsia="it-IT"/>
        </w:rPr>
      </w:pPr>
      <w:r w:rsidRPr="00997FB7">
        <w:rPr>
          <w:sz w:val="28"/>
          <w:szCs w:val="28"/>
          <w:lang w:eastAsia="it-IT"/>
        </w:rPr>
        <w:t>Dopo parere della Sovrintendenza alle belle Arti cui è sottoposto il Parco Villa Comunale, si è reso necessaria la sostituzione di alcune colture arboree ammalate o con rischio di caduta.</w:t>
      </w:r>
    </w:p>
    <w:p w:rsidR="00905C1F" w:rsidRPr="00997FB7" w:rsidRDefault="00905C1F" w:rsidP="00905C1F">
      <w:pPr>
        <w:suppressAutoHyphens w:val="0"/>
        <w:rPr>
          <w:sz w:val="28"/>
          <w:szCs w:val="28"/>
          <w:lang w:eastAsia="it-IT"/>
        </w:rPr>
      </w:pPr>
      <w:r w:rsidRPr="00997FB7">
        <w:rPr>
          <w:sz w:val="28"/>
          <w:szCs w:val="28"/>
          <w:lang w:eastAsia="it-IT"/>
        </w:rPr>
        <w:t>Si è pure intervenuti al restauro e rinforzo del balcone ligneo della Villa Comunale sul lato parcheggio.</w:t>
      </w:r>
    </w:p>
    <w:p w:rsidR="00905C1F" w:rsidRPr="00905C1F" w:rsidRDefault="00905C1F" w:rsidP="00905C1F">
      <w:pPr>
        <w:suppressAutoHyphens w:val="0"/>
        <w:rPr>
          <w:lang w:eastAsia="it-IT"/>
        </w:rPr>
      </w:pPr>
    </w:p>
    <w:p w:rsidR="00CB17E8" w:rsidRDefault="00CB17E8">
      <w:pPr>
        <w:pageBreakBefore/>
        <w:rPr>
          <w:b/>
          <w:bCs/>
          <w:sz w:val="26"/>
          <w:szCs w:val="28"/>
        </w:rPr>
      </w:pPr>
      <w:bookmarkStart w:id="0" w:name="OLE_LINK2"/>
    </w:p>
    <w:p w:rsidR="00CB17E8" w:rsidRDefault="003A51FC">
      <w:pPr>
        <w:rPr>
          <w:rFonts w:ascii="Monotype Corsiva" w:hAnsi="Monotype Corsiva"/>
          <w:sz w:val="22"/>
        </w:rPr>
      </w:pPr>
      <w:r w:rsidRPr="003A51FC">
        <w:pict>
          <v:rect id="_x0000_s1029" style="position:absolute;margin-left:0;margin-top:-14.95pt;width:495pt;height:8.95pt;z-index:251654656;mso-wrap-style:none;v-text-anchor:middle" fillcolor="silver" strokeweight=".26mm">
            <v:fill color2="#3f3f3f"/>
          </v:rect>
        </w:pict>
      </w:r>
      <w:r w:rsidR="00CB17E8">
        <w:rPr>
          <w:rFonts w:ascii="Monotype Corsiva" w:hAnsi="Monotype Corsiva"/>
          <w:sz w:val="22"/>
          <w:szCs w:val="22"/>
        </w:rPr>
        <w:t xml:space="preserve">Il Comune </w:t>
      </w:r>
      <w:proofErr w:type="spellStart"/>
      <w:r w:rsidR="00CB17E8">
        <w:rPr>
          <w:rFonts w:ascii="Monotype Corsiva" w:hAnsi="Monotype Corsiva"/>
          <w:sz w:val="22"/>
          <w:szCs w:val="22"/>
        </w:rPr>
        <w:t>in.forma</w:t>
      </w:r>
      <w:proofErr w:type="spellEnd"/>
      <w:r w:rsidR="00CB17E8">
        <w:rPr>
          <w:rFonts w:ascii="Script MT Bold" w:hAnsi="Script MT Bold"/>
          <w:sz w:val="22"/>
        </w:rPr>
        <w:t xml:space="preserve"> </w:t>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t>N.1</w:t>
      </w:r>
      <w:r w:rsidR="00C85C2C">
        <w:rPr>
          <w:rFonts w:ascii="Monotype Corsiva" w:hAnsi="Monotype Corsiva"/>
          <w:sz w:val="22"/>
        </w:rPr>
        <w:t>8</w:t>
      </w:r>
      <w:r w:rsidR="00CB17E8">
        <w:rPr>
          <w:rFonts w:ascii="Monotype Corsiva" w:hAnsi="Monotype Corsiva"/>
          <w:sz w:val="22"/>
        </w:rPr>
        <w:t xml:space="preserve"> </w:t>
      </w:r>
      <w:r w:rsidR="000B3BD5">
        <w:rPr>
          <w:rFonts w:ascii="Monotype Corsiva" w:hAnsi="Monotype Corsiva"/>
          <w:sz w:val="22"/>
        </w:rPr>
        <w:t>Dicembre</w:t>
      </w:r>
      <w:r w:rsidR="009F656E">
        <w:rPr>
          <w:rFonts w:ascii="Monotype Corsiva" w:hAnsi="Monotype Corsiva"/>
          <w:sz w:val="22"/>
        </w:rPr>
        <w:t xml:space="preserve"> 201</w:t>
      </w:r>
      <w:r w:rsidR="00C85C2C">
        <w:rPr>
          <w:rFonts w:ascii="Monotype Corsiva" w:hAnsi="Monotype Corsiva"/>
          <w:sz w:val="22"/>
        </w:rPr>
        <w:t>4</w:t>
      </w:r>
    </w:p>
    <w:p w:rsidR="00CB17E8" w:rsidRDefault="003A51FC">
      <w:pPr>
        <w:rPr>
          <w:sz w:val="22"/>
        </w:rPr>
      </w:pPr>
      <w:r w:rsidRPr="003A51FC">
        <w:pict>
          <v:oval id="_x0000_s1027" style="position:absolute;margin-left:99pt;margin-top:4.65pt;width:261pt;height:54pt;z-index:-251663872;mso-wrap-style:none;v-text-anchor:middle" fillcolor="silver" strokeweight=".26mm">
            <v:fill color2="#3f3f3f"/>
            <v:stroke joinstyle="miter"/>
          </v:oval>
        </w:pict>
      </w:r>
    </w:p>
    <w:p w:rsidR="00CB17E8" w:rsidRDefault="00CB17E8"/>
    <w:p w:rsidR="00CB17E8" w:rsidRDefault="00CB17E8">
      <w:pPr>
        <w:rPr>
          <w:rFonts w:ascii="Arial Rounded MT Bold" w:hAnsi="Arial Rounded MT Bold"/>
          <w:caps/>
        </w:rPr>
      </w:pPr>
      <w:r>
        <w:rPr>
          <w:rFonts w:ascii="Arial Rounded MT Bold" w:hAnsi="Arial Rounded MT Bold"/>
          <w:caps/>
        </w:rPr>
        <w:t xml:space="preserve">                                         Le cose che abbiamo</w:t>
      </w:r>
      <w:r>
        <w:rPr>
          <w:rFonts w:ascii="Arial Rounded MT Bold" w:hAnsi="Arial Rounded MT Bold"/>
          <w:caps/>
          <w:color w:val="FFFFFF"/>
        </w:rPr>
        <w:t xml:space="preserve"> </w:t>
      </w:r>
      <w:r>
        <w:rPr>
          <w:rFonts w:ascii="Arial Rounded MT Bold" w:hAnsi="Arial Rounded MT Bold"/>
          <w:caps/>
        </w:rPr>
        <w:t>fatto …(2)</w:t>
      </w:r>
    </w:p>
    <w:p w:rsidR="00CB17E8" w:rsidRDefault="00CB17E8"/>
    <w:bookmarkEnd w:id="0"/>
    <w:p w:rsidR="00CB17E8" w:rsidRDefault="00CB17E8">
      <w:pPr>
        <w:pStyle w:val="Intestazione"/>
        <w:rPr>
          <w:b/>
          <w:bCs/>
        </w:rPr>
      </w:pPr>
    </w:p>
    <w:p w:rsidR="00FB03EE" w:rsidRDefault="00FB03EE">
      <w:pPr>
        <w:pStyle w:val="Intestazione"/>
        <w:rPr>
          <w:b/>
          <w:bCs/>
        </w:rPr>
      </w:pPr>
    </w:p>
    <w:p w:rsidR="00CB17E8" w:rsidRDefault="00CB17E8">
      <w:pPr>
        <w:rPr>
          <w:sz w:val="20"/>
          <w:szCs w:val="20"/>
        </w:rPr>
      </w:pPr>
    </w:p>
    <w:p w:rsidR="00FB03EE" w:rsidRPr="00FB03EE" w:rsidRDefault="00997FB7" w:rsidP="00FB03EE">
      <w:pPr>
        <w:rPr>
          <w:b/>
          <w:sz w:val="28"/>
          <w:szCs w:val="28"/>
        </w:rPr>
      </w:pPr>
      <w:r>
        <w:rPr>
          <w:b/>
          <w:sz w:val="28"/>
          <w:szCs w:val="28"/>
        </w:rPr>
        <w:t>ADOZI</w:t>
      </w:r>
      <w:r w:rsidR="00905C1F">
        <w:rPr>
          <w:b/>
          <w:sz w:val="28"/>
          <w:szCs w:val="28"/>
        </w:rPr>
        <w:t>ONE PIANO URBANO GENERALE DEI SERVIZI DEL SOTTOSUOLO (PUGSS)</w:t>
      </w:r>
    </w:p>
    <w:p w:rsidR="00FB03EE" w:rsidRPr="00FB03EE" w:rsidRDefault="00FB03EE" w:rsidP="00FB03EE">
      <w:pPr>
        <w:rPr>
          <w:i/>
          <w:sz w:val="28"/>
          <w:szCs w:val="28"/>
        </w:rPr>
      </w:pPr>
    </w:p>
    <w:p w:rsidR="00905C1F" w:rsidRDefault="00905C1F" w:rsidP="00905C1F">
      <w:pPr>
        <w:suppressAutoHyphens w:val="0"/>
        <w:rPr>
          <w:lang w:eastAsia="it-IT"/>
        </w:rPr>
      </w:pPr>
      <w:r>
        <w:rPr>
          <w:lang w:eastAsia="it-IT"/>
        </w:rPr>
        <w:t xml:space="preserve">E' stato </w:t>
      </w:r>
      <w:r w:rsidRPr="00905C1F">
        <w:rPr>
          <w:lang w:eastAsia="it-IT"/>
        </w:rPr>
        <w:t>redatto</w:t>
      </w:r>
      <w:r>
        <w:rPr>
          <w:lang w:eastAsia="it-IT"/>
        </w:rPr>
        <w:t>, e adottato in Consiglio Comunale,</w:t>
      </w:r>
      <w:r w:rsidRPr="00905C1F">
        <w:rPr>
          <w:lang w:eastAsia="it-IT"/>
        </w:rPr>
        <w:t xml:space="preserve"> il Piano Urbano Generale dei Servizi del Sottosuolo PUGSS. </w:t>
      </w:r>
    </w:p>
    <w:p w:rsidR="00905C1F" w:rsidRDefault="00905C1F" w:rsidP="00905C1F">
      <w:pPr>
        <w:suppressAutoHyphens w:val="0"/>
        <w:rPr>
          <w:i/>
        </w:rPr>
      </w:pPr>
      <w:r w:rsidRPr="00905C1F">
        <w:rPr>
          <w:lang w:eastAsia="it-IT"/>
        </w:rPr>
        <w:t>Si tratta di uno strumento di pianificazione comunale finalizzato alla gestione, sotto il suolo pubblico, dei servizi tecnologici a rete ed alla realizzazione e manutenzione di servizi quali, acquedotti, condutture fognarie, elettrodotti in cavo, reti di telecomunicazioni, condutture per la distribuzione del gas ed altre reti e sottoservizi. Lo scopo di questo Piano è quello di coordinare gli enti preposti ad interventi nel sottosuolo, in modo da ridurre gli scavi stradali, disagi al traffico e ai pedoni ed alle attività produttive, unificando gli eventuali lavori che si rendessero necessari per manutenzione, migliorie o altro.</w:t>
      </w:r>
    </w:p>
    <w:p w:rsidR="00FB03EE" w:rsidRDefault="00FB03EE" w:rsidP="00FB03EE">
      <w:pPr>
        <w:rPr>
          <w:i/>
          <w:sz w:val="28"/>
          <w:szCs w:val="28"/>
        </w:rPr>
      </w:pPr>
    </w:p>
    <w:p w:rsidR="00632B8D" w:rsidRPr="00FB03EE" w:rsidRDefault="00632B8D" w:rsidP="00FB03EE">
      <w:pPr>
        <w:rPr>
          <w:i/>
          <w:sz w:val="28"/>
          <w:szCs w:val="28"/>
        </w:rPr>
      </w:pPr>
    </w:p>
    <w:p w:rsidR="00363275" w:rsidRPr="00997FB7" w:rsidRDefault="00997FB7">
      <w:pPr>
        <w:jc w:val="both"/>
        <w:rPr>
          <w:b/>
        </w:rPr>
      </w:pPr>
      <w:r w:rsidRPr="00997FB7">
        <w:rPr>
          <w:b/>
        </w:rPr>
        <w:t xml:space="preserve">RIMBORSO SPESE PER ACQUISTO LIBRI </w:t>
      </w:r>
      <w:proofErr w:type="spellStart"/>
      <w:r w:rsidRPr="00997FB7">
        <w:rPr>
          <w:b/>
        </w:rPr>
        <w:t>DI</w:t>
      </w:r>
      <w:proofErr w:type="spellEnd"/>
      <w:r w:rsidRPr="00997FB7">
        <w:rPr>
          <w:b/>
        </w:rPr>
        <w:t xml:space="preserve"> TESTO</w:t>
      </w:r>
    </w:p>
    <w:p w:rsidR="0062500D" w:rsidRDefault="0062500D">
      <w:pPr>
        <w:jc w:val="both"/>
      </w:pPr>
    </w:p>
    <w:p w:rsidR="003D1927" w:rsidRDefault="003F4A42">
      <w:pPr>
        <w:jc w:val="both"/>
      </w:pPr>
      <w:r w:rsidRPr="003F4A42">
        <w:t xml:space="preserve">Anche quest’anno </w:t>
      </w:r>
      <w:r>
        <w:t>siamo riusciti a trovare risorse per sostenere l’acquisto dei libri di testo da parte delle famiglie con figli che frequentano le scuole secondarie di primo e secondo grado.</w:t>
      </w:r>
    </w:p>
    <w:p w:rsidR="003F4A42" w:rsidRDefault="003F4A42">
      <w:pPr>
        <w:jc w:val="both"/>
      </w:pPr>
      <w:r>
        <w:t xml:space="preserve">A differenza degli anni scorsi, in cui il Comune acquistava direttamente i libri, quest’anno abbiamo sperimentato una nuova formula che </w:t>
      </w:r>
      <w:r w:rsidR="000B41D2">
        <w:t>ha consentito di sfruttare i consistenti sconti che le catene commerciali mettono a disposizione di chi acquista i libri di testo presso i loro punti vendita: le famiglie sono state libere di scegliere il p</w:t>
      </w:r>
      <w:r w:rsidR="002540F6">
        <w:t>unto vendita</w:t>
      </w:r>
      <w:r w:rsidR="000B41D2">
        <w:t xml:space="preserve"> e l’amministrazione comunale ha</w:t>
      </w:r>
      <w:r w:rsidR="00632B8D">
        <w:t xml:space="preserve"> aggiunto allo sconto ottenuto, </w:t>
      </w:r>
      <w:r w:rsidR="000B41D2">
        <w:t>un ulteriore rimborso pari al 15 % di quanto pagato.</w:t>
      </w:r>
    </w:p>
    <w:p w:rsidR="000B41D2" w:rsidRDefault="000B41D2">
      <w:pPr>
        <w:jc w:val="both"/>
      </w:pPr>
      <w:r>
        <w:t xml:space="preserve">In questo modo molte famiglie sono riuscite ad avere uno </w:t>
      </w:r>
      <w:r w:rsidRPr="00632B8D">
        <w:rPr>
          <w:b/>
        </w:rPr>
        <w:t xml:space="preserve">sconto </w:t>
      </w:r>
      <w:r w:rsidR="00632B8D" w:rsidRPr="00632B8D">
        <w:rPr>
          <w:b/>
        </w:rPr>
        <w:t xml:space="preserve">totale </w:t>
      </w:r>
      <w:r w:rsidRPr="00632B8D">
        <w:rPr>
          <w:b/>
        </w:rPr>
        <w:t>del 35%</w:t>
      </w:r>
      <w:r>
        <w:t xml:space="preserve"> rispetto al prezzo di listino dei libri. </w:t>
      </w:r>
    </w:p>
    <w:p w:rsidR="000B41D2" w:rsidRDefault="000B41D2">
      <w:pPr>
        <w:jc w:val="both"/>
      </w:pPr>
    </w:p>
    <w:p w:rsidR="000B41D2" w:rsidRDefault="000B41D2">
      <w:pPr>
        <w:jc w:val="both"/>
      </w:pPr>
    </w:p>
    <w:p w:rsidR="00632B8D" w:rsidRPr="00451110" w:rsidRDefault="00632B8D">
      <w:pPr>
        <w:jc w:val="both"/>
        <w:rPr>
          <w:b/>
        </w:rPr>
      </w:pPr>
      <w:r w:rsidRPr="00451110">
        <w:rPr>
          <w:b/>
        </w:rPr>
        <w:t>PERCORSO</w:t>
      </w:r>
      <w:r w:rsidR="00451110" w:rsidRPr="00451110">
        <w:rPr>
          <w:b/>
        </w:rPr>
        <w:t xml:space="preserve"> AGGREGATIVO CON I COMUNI </w:t>
      </w:r>
      <w:proofErr w:type="spellStart"/>
      <w:r w:rsidR="00451110" w:rsidRPr="00451110">
        <w:rPr>
          <w:b/>
        </w:rPr>
        <w:t>DI</w:t>
      </w:r>
      <w:proofErr w:type="spellEnd"/>
      <w:r w:rsidR="00451110" w:rsidRPr="00451110">
        <w:rPr>
          <w:b/>
        </w:rPr>
        <w:t xml:space="preserve"> CROTTA D’ADDA E GRUMELLO</w:t>
      </w:r>
      <w:r w:rsidRPr="00451110">
        <w:rPr>
          <w:b/>
        </w:rPr>
        <w:t xml:space="preserve"> </w:t>
      </w:r>
    </w:p>
    <w:p w:rsidR="00632B8D" w:rsidRDefault="00632B8D">
      <w:pPr>
        <w:jc w:val="both"/>
      </w:pPr>
    </w:p>
    <w:p w:rsidR="00632B8D" w:rsidRDefault="00632B8D">
      <w:pPr>
        <w:jc w:val="both"/>
      </w:pPr>
      <w:r>
        <w:t xml:space="preserve">Sono proseguiti </w:t>
      </w:r>
      <w:r w:rsidR="00B874BB">
        <w:t>i lavori</w:t>
      </w:r>
      <w:r>
        <w:t xml:space="preserve"> con i comuni di </w:t>
      </w:r>
      <w:proofErr w:type="spellStart"/>
      <w:r>
        <w:t>Crotta</w:t>
      </w:r>
      <w:proofErr w:type="spellEnd"/>
      <w:r>
        <w:t xml:space="preserve"> d’Adda e Grumello per definire il complesso percorso </w:t>
      </w:r>
      <w:r w:rsidR="0055649D">
        <w:t>obbligatorio di aggregazione delle funzioni.</w:t>
      </w:r>
    </w:p>
    <w:p w:rsidR="0055649D" w:rsidRDefault="0055649D">
      <w:pPr>
        <w:jc w:val="both"/>
      </w:pPr>
      <w:r>
        <w:t xml:space="preserve">Dopo aver stipulato, nel maggio scorso, una convenzione </w:t>
      </w:r>
      <w:r w:rsidR="00486AA4">
        <w:t>apposita, c</w:t>
      </w:r>
      <w:r>
        <w:t xml:space="preserve">i si è resi conto, </w:t>
      </w:r>
      <w:r w:rsidR="00486AA4">
        <w:t xml:space="preserve">strada facendo, </w:t>
      </w:r>
      <w:r>
        <w:t xml:space="preserve">che la sola aggregazione delle funzioni poteva complicare le cose </w:t>
      </w:r>
      <w:r w:rsidR="00486AA4">
        <w:t>senza portare effettivi benefici</w:t>
      </w:r>
      <w:r>
        <w:t>.</w:t>
      </w:r>
    </w:p>
    <w:p w:rsidR="0055649D" w:rsidRPr="00AB2083" w:rsidRDefault="0055649D">
      <w:pPr>
        <w:jc w:val="both"/>
      </w:pPr>
      <w:r>
        <w:t>Si è così deciso di v</w:t>
      </w:r>
      <w:r w:rsidR="00CB6235">
        <w:t>alutare l’ipotesi di costituir</w:t>
      </w:r>
      <w:r>
        <w:t xml:space="preserve">e una </w:t>
      </w:r>
      <w:r w:rsidR="00486AA4">
        <w:t xml:space="preserve">vera e propria </w:t>
      </w:r>
      <w:r w:rsidR="00486AA4" w:rsidRPr="00486AA4">
        <w:rPr>
          <w:b/>
        </w:rPr>
        <w:t>Unione di Comuni</w:t>
      </w:r>
      <w:r w:rsidR="00AB2083">
        <w:rPr>
          <w:b/>
        </w:rPr>
        <w:t xml:space="preserve">, </w:t>
      </w:r>
      <w:r w:rsidR="00AB2083">
        <w:t>che è un nuovo ente</w:t>
      </w:r>
      <w:r w:rsidR="00CB6235">
        <w:t>,</w:t>
      </w:r>
      <w:r w:rsidR="00AB2083">
        <w:t xml:space="preserve"> con una propria personalità giuridica.</w:t>
      </w:r>
    </w:p>
    <w:p w:rsidR="0055649D" w:rsidRDefault="00486AA4">
      <w:pPr>
        <w:jc w:val="both"/>
      </w:pPr>
      <w:r>
        <w:t>Questa soluzione presenta diversi vantaggi:</w:t>
      </w:r>
    </w:p>
    <w:p w:rsidR="00CB6235" w:rsidRDefault="00AB2083" w:rsidP="00016D68">
      <w:pPr>
        <w:pStyle w:val="Paragrafoelenco"/>
        <w:numPr>
          <w:ilvl w:val="0"/>
          <w:numId w:val="7"/>
        </w:numPr>
        <w:jc w:val="both"/>
      </w:pPr>
      <w:r>
        <w:t xml:space="preserve">i dipendenti di tutti i Comuni diventano dipendenti dell’Unione; questo </w:t>
      </w:r>
      <w:r w:rsidR="00CB6235">
        <w:t xml:space="preserve">offre più possibilità di sostituzione del personale sia in caso di assenze temporanee che per assunzioni a tempo indeterminato; </w:t>
      </w:r>
    </w:p>
    <w:p w:rsidR="00486AA4" w:rsidRDefault="00AB2083" w:rsidP="00AB2083">
      <w:pPr>
        <w:pStyle w:val="Paragrafoelenco"/>
        <w:numPr>
          <w:ilvl w:val="0"/>
          <w:numId w:val="7"/>
        </w:numPr>
        <w:jc w:val="both"/>
      </w:pPr>
      <w:r>
        <w:t>l’Unione non è soggetta al patto di stabilità;</w:t>
      </w:r>
    </w:p>
    <w:p w:rsidR="00AB2083" w:rsidRDefault="00AB2083" w:rsidP="00AB2083">
      <w:pPr>
        <w:pStyle w:val="Paragrafoelenco"/>
        <w:numPr>
          <w:ilvl w:val="0"/>
          <w:numId w:val="7"/>
        </w:numPr>
        <w:jc w:val="both"/>
      </w:pPr>
      <w:r>
        <w:t>l’Unione può ottenere appositi contributi statali o regionali</w:t>
      </w:r>
      <w:r w:rsidR="00CB6235">
        <w:t>.</w:t>
      </w:r>
    </w:p>
    <w:p w:rsidR="00CB6235" w:rsidRDefault="00CB6235">
      <w:pPr>
        <w:jc w:val="both"/>
      </w:pPr>
    </w:p>
    <w:p w:rsidR="00486AA4" w:rsidRDefault="00CB6235">
      <w:pPr>
        <w:jc w:val="both"/>
      </w:pPr>
      <w:r>
        <w:t>Di contro si viene a creare un nuovo ente che avrà un suo presidente, una giunta e un consiglio.</w:t>
      </w:r>
    </w:p>
    <w:p w:rsidR="00CB6235" w:rsidRPr="003F4A42" w:rsidRDefault="00CB6235">
      <w:pPr>
        <w:jc w:val="both"/>
      </w:pPr>
      <w:r>
        <w:t>Tutti questi nuovi organi però dovranno, per legge, operare a costo zero.</w:t>
      </w:r>
    </w:p>
    <w:p w:rsidR="00CB17E8" w:rsidRDefault="003A51FC">
      <w:pPr>
        <w:pageBreakBefore/>
        <w:rPr>
          <w:rFonts w:ascii="Script MT Bold" w:hAnsi="Script MT Bold"/>
          <w:sz w:val="20"/>
        </w:rPr>
      </w:pPr>
      <w:r w:rsidRPr="003A51FC">
        <w:lastRenderedPageBreak/>
        <w:pict>
          <v:rect id="_x0000_s1036" style="position:absolute;margin-left:0;margin-top:-.55pt;width:486pt;height:11.9pt;z-index:251659776;mso-wrap-style:none;v-text-anchor:middle" fillcolor="silver" strokeweight=".26mm">
            <v:fill color2="#3f3f3f"/>
          </v:rect>
        </w:pict>
      </w:r>
      <w:r w:rsidR="00CB17E8">
        <w:rPr>
          <w:rFonts w:ascii="Script MT Bold" w:hAnsi="Script MT Bold"/>
          <w:sz w:val="20"/>
        </w:rPr>
        <w:t xml:space="preserve">Come sapete, da luglio di quest'anno ci sono stati grandi cambiamenti nella raccolta dei rifiuti: </w:t>
      </w:r>
    </w:p>
    <w:p w:rsidR="00CB17E8" w:rsidRDefault="00CB17E8">
      <w:pPr>
        <w:rPr>
          <w:rFonts w:ascii="Script MT Bold" w:hAnsi="Script MT Bold"/>
          <w:b/>
          <w:bCs/>
          <w:sz w:val="26"/>
        </w:rPr>
      </w:pPr>
    </w:p>
    <w:p w:rsidR="00CB17E8" w:rsidRDefault="00CB17E8">
      <w:pPr>
        <w:rPr>
          <w:rFonts w:ascii="Monotype Corsiva" w:hAnsi="Monotype Corsiva"/>
          <w:sz w:val="22"/>
        </w:rPr>
      </w:pPr>
      <w:r>
        <w:rPr>
          <w:rFonts w:ascii="Monotype Corsiva" w:hAnsi="Monotype Corsiva"/>
          <w:sz w:val="22"/>
          <w:szCs w:val="22"/>
        </w:rPr>
        <w:t xml:space="preserve">Il Comune </w:t>
      </w:r>
      <w:proofErr w:type="spellStart"/>
      <w:r>
        <w:rPr>
          <w:rFonts w:ascii="Monotype Corsiva" w:hAnsi="Monotype Corsiva"/>
          <w:sz w:val="22"/>
          <w:szCs w:val="22"/>
        </w:rPr>
        <w:t>in.forma</w:t>
      </w:r>
      <w:proofErr w:type="spellEnd"/>
      <w:r>
        <w:rPr>
          <w:rFonts w:ascii="Script MT Bold" w:hAnsi="Script MT Bold"/>
          <w:sz w:val="22"/>
        </w:rPr>
        <w:t xml:space="preserve"> </w:t>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t>N.1</w:t>
      </w:r>
      <w:r w:rsidR="00C85C2C">
        <w:rPr>
          <w:rFonts w:ascii="Monotype Corsiva" w:hAnsi="Monotype Corsiva"/>
          <w:sz w:val="22"/>
        </w:rPr>
        <w:t>8</w:t>
      </w:r>
      <w:r>
        <w:rPr>
          <w:rFonts w:ascii="Monotype Corsiva" w:hAnsi="Monotype Corsiva"/>
          <w:sz w:val="22"/>
        </w:rPr>
        <w:t xml:space="preserve"> </w:t>
      </w:r>
      <w:r w:rsidR="000B3BD5">
        <w:rPr>
          <w:rFonts w:ascii="Monotype Corsiva" w:hAnsi="Monotype Corsiva"/>
          <w:sz w:val="22"/>
        </w:rPr>
        <w:t>Dicembre</w:t>
      </w:r>
      <w:r w:rsidR="009F656E">
        <w:rPr>
          <w:rFonts w:ascii="Monotype Corsiva" w:hAnsi="Monotype Corsiva"/>
          <w:sz w:val="22"/>
        </w:rPr>
        <w:t xml:space="preserve"> 201</w:t>
      </w:r>
      <w:r w:rsidR="00C85C2C">
        <w:rPr>
          <w:rFonts w:ascii="Monotype Corsiva" w:hAnsi="Monotype Corsiva"/>
          <w:sz w:val="22"/>
        </w:rPr>
        <w:t>4</w:t>
      </w:r>
    </w:p>
    <w:p w:rsidR="00CB17E8" w:rsidRDefault="003A51FC">
      <w:pPr>
        <w:rPr>
          <w:rFonts w:ascii="Monotype Corsiva" w:hAnsi="Monotype Corsiva"/>
          <w:sz w:val="22"/>
        </w:rPr>
      </w:pPr>
      <w:r w:rsidRPr="003A51FC">
        <w:pict>
          <v:oval id="_x0000_s1037" style="position:absolute;margin-left:117pt;margin-top:8.85pt;width:261pt;height:54pt;z-index:-251655680;mso-wrap-style:none;v-text-anchor:middle" fillcolor="silver" strokeweight=".26mm">
            <v:fill color2="#3f3f3f"/>
            <v:stroke joinstyle="miter"/>
          </v:oval>
        </w:pict>
      </w:r>
    </w:p>
    <w:p w:rsidR="00CB17E8" w:rsidRDefault="00CB17E8">
      <w:pPr>
        <w:rPr>
          <w:rFonts w:ascii="Arial Rounded MT Bold" w:hAnsi="Arial Rounded MT Bold"/>
        </w:rPr>
      </w:pPr>
    </w:p>
    <w:p w:rsidR="00CB17E8" w:rsidRDefault="002C77D3">
      <w:pPr>
        <w:jc w:val="center"/>
        <w:rPr>
          <w:rFonts w:ascii="Arial Rounded MT Bold" w:hAnsi="Arial Rounded MT Bold"/>
        </w:rPr>
      </w:pPr>
      <w:r>
        <w:rPr>
          <w:rFonts w:ascii="Arial Rounded MT Bold" w:hAnsi="Arial Rounded MT Bold"/>
        </w:rPr>
        <w:t>NOTIZIE UTILI</w:t>
      </w:r>
    </w:p>
    <w:p w:rsidR="00CB17E8" w:rsidRDefault="00CB17E8"/>
    <w:p w:rsidR="00CB17E8" w:rsidRDefault="00CB17E8"/>
    <w:p w:rsidR="00CB17E8" w:rsidRDefault="00CB17E8">
      <w:pPr>
        <w:autoSpaceDE w:val="0"/>
        <w:spacing w:line="240" w:lineRule="atLeast"/>
        <w:rPr>
          <w:b/>
          <w:bCs/>
          <w:color w:val="000000"/>
        </w:rPr>
      </w:pPr>
    </w:p>
    <w:p w:rsidR="00850307" w:rsidRPr="00850307" w:rsidRDefault="00850307" w:rsidP="00850307"/>
    <w:p w:rsidR="005A5924" w:rsidRPr="002C77D3" w:rsidRDefault="00775422">
      <w:pPr>
        <w:jc w:val="both"/>
        <w:rPr>
          <w:b/>
          <w:sz w:val="28"/>
          <w:szCs w:val="28"/>
        </w:rPr>
      </w:pPr>
      <w:r>
        <w:rPr>
          <w:b/>
          <w:sz w:val="28"/>
          <w:szCs w:val="28"/>
        </w:rPr>
        <w:t>TARI</w:t>
      </w:r>
      <w:r w:rsidR="002C6C1E">
        <w:rPr>
          <w:b/>
          <w:sz w:val="28"/>
          <w:szCs w:val="28"/>
        </w:rPr>
        <w:t xml:space="preserve"> </w:t>
      </w:r>
    </w:p>
    <w:p w:rsidR="00FB03EE" w:rsidRDefault="00FB03EE">
      <w:pPr>
        <w:jc w:val="both"/>
      </w:pPr>
    </w:p>
    <w:p w:rsidR="006B577F" w:rsidRDefault="002C77D3">
      <w:pPr>
        <w:jc w:val="both"/>
        <w:rPr>
          <w:sz w:val="28"/>
          <w:szCs w:val="28"/>
        </w:rPr>
      </w:pPr>
      <w:r w:rsidRPr="005A27E4">
        <w:rPr>
          <w:sz w:val="28"/>
          <w:szCs w:val="28"/>
        </w:rPr>
        <w:t xml:space="preserve">Come sapete, </w:t>
      </w:r>
      <w:r w:rsidR="006B577F">
        <w:rPr>
          <w:sz w:val="28"/>
          <w:szCs w:val="28"/>
        </w:rPr>
        <w:t>dopo il fugace passaggio della TARES, introdotta nel 2013, la tariffa sui rifiuti nel 2014 è stata denominata TARI. Sembrava cha anche questa nuova tariffa dovesse essere sostituita dalla “</w:t>
      </w:r>
      <w:proofErr w:type="spellStart"/>
      <w:r w:rsidR="006B577F">
        <w:rPr>
          <w:sz w:val="28"/>
          <w:szCs w:val="28"/>
        </w:rPr>
        <w:t>local</w:t>
      </w:r>
      <w:proofErr w:type="spellEnd"/>
      <w:r w:rsidR="006B577F">
        <w:rPr>
          <w:sz w:val="28"/>
          <w:szCs w:val="28"/>
        </w:rPr>
        <w:t xml:space="preserve"> </w:t>
      </w:r>
      <w:proofErr w:type="spellStart"/>
      <w:r w:rsidR="006B577F">
        <w:rPr>
          <w:sz w:val="28"/>
          <w:szCs w:val="28"/>
        </w:rPr>
        <w:t>tax</w:t>
      </w:r>
      <w:proofErr w:type="spellEnd"/>
      <w:r w:rsidR="006B577F">
        <w:rPr>
          <w:sz w:val="28"/>
          <w:szCs w:val="28"/>
        </w:rPr>
        <w:t>” ma così non è stato</w:t>
      </w:r>
      <w:r w:rsidR="00502B2E">
        <w:rPr>
          <w:sz w:val="28"/>
          <w:szCs w:val="28"/>
        </w:rPr>
        <w:t>,</w:t>
      </w:r>
      <w:r w:rsidR="006B577F">
        <w:rPr>
          <w:sz w:val="28"/>
          <w:szCs w:val="28"/>
        </w:rPr>
        <w:t xml:space="preserve"> per cui anche nel 2015 la tassazione sui rifi</w:t>
      </w:r>
      <w:r w:rsidR="00502B2E">
        <w:rPr>
          <w:sz w:val="28"/>
          <w:szCs w:val="28"/>
        </w:rPr>
        <w:t>uti seguirà le regole già sperimentate l’anno scorso, q</w:t>
      </w:r>
      <w:r w:rsidR="006B577F">
        <w:rPr>
          <w:sz w:val="28"/>
          <w:szCs w:val="28"/>
        </w:rPr>
        <w:t xml:space="preserve">uindi </w:t>
      </w:r>
      <w:r w:rsidR="00502B2E">
        <w:rPr>
          <w:sz w:val="28"/>
          <w:szCs w:val="28"/>
        </w:rPr>
        <w:t xml:space="preserve">obbligo di </w:t>
      </w:r>
      <w:r w:rsidR="006B577F">
        <w:rPr>
          <w:sz w:val="28"/>
          <w:szCs w:val="28"/>
        </w:rPr>
        <w:t xml:space="preserve">copertura integrale dei costi </w:t>
      </w:r>
      <w:r w:rsidR="00502B2E">
        <w:rPr>
          <w:sz w:val="28"/>
          <w:szCs w:val="28"/>
        </w:rPr>
        <w:t>con le tariffe</w:t>
      </w:r>
      <w:r w:rsidR="002C6C1E">
        <w:rPr>
          <w:sz w:val="28"/>
          <w:szCs w:val="28"/>
        </w:rPr>
        <w:t>,</w:t>
      </w:r>
      <w:r w:rsidR="00502B2E">
        <w:rPr>
          <w:sz w:val="28"/>
          <w:szCs w:val="28"/>
        </w:rPr>
        <w:t xml:space="preserve"> e </w:t>
      </w:r>
      <w:r w:rsidR="002C6C1E">
        <w:rPr>
          <w:sz w:val="28"/>
          <w:szCs w:val="28"/>
        </w:rPr>
        <w:t>articola</w:t>
      </w:r>
      <w:r w:rsidR="00502B2E">
        <w:rPr>
          <w:sz w:val="28"/>
          <w:szCs w:val="28"/>
        </w:rPr>
        <w:t>zione delle stesse in funzione dei metri quadrati delle abitazioni e del numero dei componenti il nucleo famigliare.</w:t>
      </w:r>
    </w:p>
    <w:p w:rsidR="006B577F" w:rsidRDefault="006B577F">
      <w:pPr>
        <w:jc w:val="both"/>
        <w:rPr>
          <w:sz w:val="28"/>
          <w:szCs w:val="28"/>
        </w:rPr>
      </w:pPr>
    </w:p>
    <w:p w:rsidR="00DF414C" w:rsidRDefault="00C85D53">
      <w:pPr>
        <w:jc w:val="both"/>
        <w:rPr>
          <w:sz w:val="28"/>
          <w:szCs w:val="28"/>
        </w:rPr>
      </w:pPr>
      <w:r>
        <w:rPr>
          <w:sz w:val="28"/>
          <w:szCs w:val="28"/>
        </w:rPr>
        <w:t>Visto che la differenziazione dei materiali sta portando ottimi risultati e che diverse famiglie, pur chiedendo il 30% dei sacchi in meno, ha</w:t>
      </w:r>
      <w:r w:rsidR="00502B2E">
        <w:rPr>
          <w:sz w:val="28"/>
          <w:szCs w:val="28"/>
        </w:rPr>
        <w:t>nno</w:t>
      </w:r>
      <w:r>
        <w:rPr>
          <w:sz w:val="28"/>
          <w:szCs w:val="28"/>
        </w:rPr>
        <w:t xml:space="preserve"> avanzato molti sacchi dalle distribuzioni degli anni precedenti, quest’anno verrà ridot</w:t>
      </w:r>
      <w:r w:rsidR="00DF414C">
        <w:rPr>
          <w:sz w:val="28"/>
          <w:szCs w:val="28"/>
        </w:rPr>
        <w:t>t</w:t>
      </w:r>
      <w:r>
        <w:rPr>
          <w:sz w:val="28"/>
          <w:szCs w:val="28"/>
        </w:rPr>
        <w:t>o</w:t>
      </w:r>
      <w:r w:rsidR="00DF414C">
        <w:rPr>
          <w:sz w:val="28"/>
          <w:szCs w:val="28"/>
        </w:rPr>
        <w:t xml:space="preserve"> del 15% </w:t>
      </w:r>
      <w:r>
        <w:rPr>
          <w:sz w:val="28"/>
          <w:szCs w:val="28"/>
        </w:rPr>
        <w:t>il numero dei sacchi base a disposizione dei diversi nuclei famigliari.</w:t>
      </w:r>
    </w:p>
    <w:p w:rsidR="00C85D53" w:rsidRDefault="00C85D53">
      <w:pPr>
        <w:jc w:val="both"/>
        <w:rPr>
          <w:sz w:val="28"/>
          <w:szCs w:val="28"/>
        </w:rPr>
      </w:pPr>
    </w:p>
    <w:p w:rsidR="00C85D53" w:rsidRDefault="00C85D53">
      <w:pPr>
        <w:jc w:val="both"/>
        <w:rPr>
          <w:sz w:val="28"/>
          <w:szCs w:val="28"/>
        </w:rPr>
      </w:pPr>
      <w:r>
        <w:rPr>
          <w:sz w:val="28"/>
          <w:szCs w:val="28"/>
        </w:rPr>
        <w:t xml:space="preserve">Ulteriore novità: per meglio gestire gli sconti sulla tariffa, verrà creato un apposito capitolo di bilancio, sia per le utenze domestiche che per quelle non domestiche che servirà per </w:t>
      </w:r>
      <w:r w:rsidR="00502B2E">
        <w:rPr>
          <w:sz w:val="28"/>
          <w:szCs w:val="28"/>
        </w:rPr>
        <w:t>premiare</w:t>
      </w:r>
      <w:r>
        <w:rPr>
          <w:sz w:val="28"/>
          <w:szCs w:val="28"/>
        </w:rPr>
        <w:t xml:space="preserve"> le famiglie e le attività che avranno prodotto meno rifiuti, chiedendo un numero inferiore di sacchi rispetto a quelli base.</w:t>
      </w:r>
    </w:p>
    <w:p w:rsidR="00C85D53" w:rsidRDefault="00C85D53">
      <w:pPr>
        <w:jc w:val="both"/>
        <w:rPr>
          <w:sz w:val="28"/>
          <w:szCs w:val="28"/>
        </w:rPr>
      </w:pPr>
    </w:p>
    <w:p w:rsidR="002540F6" w:rsidRDefault="002C6C1E">
      <w:pPr>
        <w:jc w:val="both"/>
        <w:rPr>
          <w:sz w:val="28"/>
          <w:szCs w:val="28"/>
        </w:rPr>
      </w:pPr>
      <w:r>
        <w:rPr>
          <w:sz w:val="28"/>
          <w:szCs w:val="28"/>
        </w:rPr>
        <w:t>Per questo</w:t>
      </w:r>
      <w:r w:rsidR="002540F6">
        <w:rPr>
          <w:sz w:val="28"/>
          <w:szCs w:val="28"/>
        </w:rPr>
        <w:t xml:space="preserve"> tutte le utenze riceveranno inizialmente cartelle di pagamento con l’importo determinato in base alle tariffe base. </w:t>
      </w:r>
    </w:p>
    <w:p w:rsidR="002540F6" w:rsidRDefault="002C6C1E">
      <w:pPr>
        <w:jc w:val="both"/>
        <w:rPr>
          <w:sz w:val="28"/>
          <w:szCs w:val="28"/>
        </w:rPr>
      </w:pPr>
      <w:r>
        <w:rPr>
          <w:sz w:val="28"/>
          <w:szCs w:val="28"/>
        </w:rPr>
        <w:t>Verso la fine dell’anno, s</w:t>
      </w:r>
      <w:r w:rsidR="002540F6">
        <w:rPr>
          <w:sz w:val="28"/>
          <w:szCs w:val="28"/>
        </w:rPr>
        <w:t>ulla base de</w:t>
      </w:r>
      <w:r w:rsidR="00502B2E">
        <w:rPr>
          <w:sz w:val="28"/>
          <w:szCs w:val="28"/>
        </w:rPr>
        <w:t>lla regolarità de</w:t>
      </w:r>
      <w:r w:rsidR="002540F6">
        <w:rPr>
          <w:sz w:val="28"/>
          <w:szCs w:val="28"/>
        </w:rPr>
        <w:t>i pagamenti effettuati</w:t>
      </w:r>
      <w:r w:rsidR="00502B2E">
        <w:rPr>
          <w:sz w:val="28"/>
          <w:szCs w:val="28"/>
        </w:rPr>
        <w:t>,</w:t>
      </w:r>
      <w:r w:rsidR="002540F6">
        <w:rPr>
          <w:sz w:val="28"/>
          <w:szCs w:val="28"/>
        </w:rPr>
        <w:t xml:space="preserve"> verrà restituita la quota relativa allo sconto richiesto.</w:t>
      </w:r>
    </w:p>
    <w:p w:rsidR="00502B2E" w:rsidRDefault="00502B2E">
      <w:pPr>
        <w:jc w:val="both"/>
        <w:rPr>
          <w:sz w:val="28"/>
          <w:szCs w:val="28"/>
        </w:rPr>
      </w:pPr>
    </w:p>
    <w:p w:rsidR="00C85D53" w:rsidRDefault="00C85D53">
      <w:pPr>
        <w:jc w:val="both"/>
        <w:rPr>
          <w:sz w:val="28"/>
          <w:szCs w:val="28"/>
        </w:rPr>
      </w:pPr>
      <w:r>
        <w:rPr>
          <w:sz w:val="28"/>
          <w:szCs w:val="28"/>
        </w:rPr>
        <w:t xml:space="preserve">Può sembrare un po’ strano dover pagare una tariffa alta e poi vedersi restituire dei soldi, ma è </w:t>
      </w:r>
      <w:r w:rsidR="002540F6">
        <w:rPr>
          <w:sz w:val="28"/>
          <w:szCs w:val="28"/>
        </w:rPr>
        <w:t xml:space="preserve">l’unico </w:t>
      </w:r>
      <w:r>
        <w:rPr>
          <w:sz w:val="28"/>
          <w:szCs w:val="28"/>
        </w:rPr>
        <w:t xml:space="preserve">sistema </w:t>
      </w:r>
      <w:r w:rsidR="005A116D">
        <w:rPr>
          <w:sz w:val="28"/>
          <w:szCs w:val="28"/>
        </w:rPr>
        <w:t xml:space="preserve">che ci consente </w:t>
      </w:r>
      <w:r w:rsidR="002C6C1E">
        <w:rPr>
          <w:sz w:val="28"/>
          <w:szCs w:val="28"/>
        </w:rPr>
        <w:t xml:space="preserve">dapprima </w:t>
      </w:r>
      <w:r w:rsidR="005A116D">
        <w:rPr>
          <w:sz w:val="28"/>
          <w:szCs w:val="28"/>
        </w:rPr>
        <w:t>di coprire con le tariffe i costi totali della raccolta e dello smaltimento, e poi di gestire con altre risorse del bilancio le agevolazioni per chi differenzia di più.</w:t>
      </w:r>
    </w:p>
    <w:p w:rsidR="00C85D53" w:rsidRDefault="00C85D53">
      <w:pPr>
        <w:jc w:val="both"/>
        <w:rPr>
          <w:sz w:val="28"/>
          <w:szCs w:val="28"/>
        </w:rPr>
      </w:pPr>
    </w:p>
    <w:p w:rsidR="005A27E4" w:rsidRPr="005A27E4" w:rsidRDefault="005A27E4">
      <w:pPr>
        <w:jc w:val="both"/>
        <w:rPr>
          <w:sz w:val="28"/>
          <w:szCs w:val="28"/>
        </w:rPr>
      </w:pPr>
    </w:p>
    <w:p w:rsidR="00B20097" w:rsidRPr="005A27E4" w:rsidRDefault="001632FC">
      <w:pPr>
        <w:jc w:val="both"/>
        <w:rPr>
          <w:sz w:val="28"/>
          <w:szCs w:val="28"/>
        </w:rPr>
      </w:pPr>
      <w:r>
        <w:rPr>
          <w:sz w:val="28"/>
          <w:szCs w:val="28"/>
        </w:rPr>
        <w:t xml:space="preserve">Si ricorda, infine, che i sacchi </w:t>
      </w:r>
      <w:r w:rsidR="0090783D">
        <w:rPr>
          <w:sz w:val="28"/>
          <w:szCs w:val="28"/>
        </w:rPr>
        <w:t>per il 201</w:t>
      </w:r>
      <w:r w:rsidR="00C85D53">
        <w:rPr>
          <w:sz w:val="28"/>
          <w:szCs w:val="28"/>
        </w:rPr>
        <w:t>5</w:t>
      </w:r>
      <w:r w:rsidR="0090783D">
        <w:rPr>
          <w:sz w:val="28"/>
          <w:szCs w:val="28"/>
        </w:rPr>
        <w:t xml:space="preserve"> </w:t>
      </w:r>
      <w:r>
        <w:rPr>
          <w:sz w:val="28"/>
          <w:szCs w:val="28"/>
        </w:rPr>
        <w:t>si potranno ritirar</w:t>
      </w:r>
      <w:r w:rsidR="0090783D">
        <w:rPr>
          <w:sz w:val="28"/>
          <w:szCs w:val="28"/>
        </w:rPr>
        <w:t>e presso gli</w:t>
      </w:r>
      <w:r w:rsidR="00313A74">
        <w:rPr>
          <w:sz w:val="28"/>
          <w:szCs w:val="28"/>
        </w:rPr>
        <w:t xml:space="preserve"> uffici comunali a partire dal 19 GENNAIO 2015</w:t>
      </w:r>
      <w:r w:rsidR="00C85D53">
        <w:rPr>
          <w:sz w:val="28"/>
          <w:szCs w:val="28"/>
        </w:rPr>
        <w:t xml:space="preserve"> e fi</w:t>
      </w:r>
      <w:r w:rsidR="00502B2E">
        <w:rPr>
          <w:sz w:val="28"/>
          <w:szCs w:val="28"/>
        </w:rPr>
        <w:t>n</w:t>
      </w:r>
      <w:r w:rsidR="00313A74">
        <w:rPr>
          <w:sz w:val="28"/>
          <w:szCs w:val="28"/>
        </w:rPr>
        <w:t>o al 21 FEBBRAIO 2015.</w:t>
      </w:r>
    </w:p>
    <w:p w:rsidR="00E645C0" w:rsidRDefault="00E645C0">
      <w:pPr>
        <w:jc w:val="both"/>
      </w:pPr>
    </w:p>
    <w:p w:rsidR="00425358" w:rsidRPr="00425358" w:rsidRDefault="00425358">
      <w:pPr>
        <w:jc w:val="both"/>
        <w:rPr>
          <w:b/>
        </w:rPr>
      </w:pPr>
    </w:p>
    <w:p w:rsidR="00CB17E8" w:rsidRDefault="003A51FC">
      <w:pPr>
        <w:pStyle w:val="Titolo5"/>
        <w:pageBreakBefore/>
        <w:numPr>
          <w:ilvl w:val="0"/>
          <w:numId w:val="0"/>
        </w:numPr>
        <w:ind w:left="1008"/>
        <w:rPr>
          <w:rFonts w:ascii="Script MT Bold" w:hAnsi="Script MT Bold"/>
          <w:sz w:val="20"/>
          <w:szCs w:val="20"/>
        </w:rPr>
      </w:pPr>
      <w:r w:rsidRPr="003A51FC">
        <w:lastRenderedPageBreak/>
        <w:pict>
          <v:rect id="_x0000_s1033" style="position:absolute;left:0;text-align:left;margin-left:0;margin-top:13.25pt;width:486pt;height:8.95pt;z-index:251656704;mso-wrap-style:none;v-text-anchor:middle" fillcolor="silver" strokeweight=".26mm">
            <v:fill color2="#3f3f3f"/>
          </v:rect>
        </w:pict>
      </w:r>
    </w:p>
    <w:p w:rsidR="00CB17E8" w:rsidRDefault="00CB17E8">
      <w:pPr>
        <w:jc w:val="both"/>
        <w:rPr>
          <w:szCs w:val="20"/>
        </w:rPr>
      </w:pPr>
    </w:p>
    <w:p w:rsidR="00CB17E8" w:rsidRDefault="00CB17E8">
      <w:pPr>
        <w:rPr>
          <w:rFonts w:ascii="Monotype Corsiva" w:hAnsi="Monotype Corsiva"/>
          <w:sz w:val="22"/>
        </w:rPr>
      </w:pPr>
      <w:r>
        <w:rPr>
          <w:rFonts w:ascii="Monotype Corsiva" w:hAnsi="Monotype Corsiva"/>
          <w:sz w:val="22"/>
          <w:szCs w:val="22"/>
        </w:rPr>
        <w:t xml:space="preserve">Il Comune </w:t>
      </w:r>
      <w:proofErr w:type="spellStart"/>
      <w:r>
        <w:rPr>
          <w:rFonts w:ascii="Monotype Corsiva" w:hAnsi="Monotype Corsiva"/>
          <w:sz w:val="22"/>
          <w:szCs w:val="22"/>
        </w:rPr>
        <w:t>in.forma</w:t>
      </w:r>
      <w:proofErr w:type="spellEnd"/>
      <w:r>
        <w:rPr>
          <w:rFonts w:ascii="Script MT Bold" w:hAnsi="Script MT Bold"/>
          <w:sz w:val="22"/>
        </w:rPr>
        <w:t xml:space="preserve"> </w:t>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r>
      <w:r>
        <w:rPr>
          <w:rFonts w:ascii="Monotype Corsiva" w:hAnsi="Monotype Corsiva"/>
          <w:sz w:val="22"/>
        </w:rPr>
        <w:tab/>
        <w:t>N.1</w:t>
      </w:r>
      <w:r w:rsidR="00905C1F">
        <w:rPr>
          <w:rFonts w:ascii="Monotype Corsiva" w:hAnsi="Monotype Corsiva"/>
          <w:sz w:val="22"/>
        </w:rPr>
        <w:t>8</w:t>
      </w:r>
      <w:r>
        <w:rPr>
          <w:rFonts w:ascii="Monotype Corsiva" w:hAnsi="Monotype Corsiva"/>
          <w:sz w:val="22"/>
        </w:rPr>
        <w:t xml:space="preserve"> </w:t>
      </w:r>
      <w:r w:rsidR="000B3BD5">
        <w:rPr>
          <w:rFonts w:ascii="Monotype Corsiva" w:hAnsi="Monotype Corsiva"/>
          <w:sz w:val="22"/>
        </w:rPr>
        <w:t>Dicembre</w:t>
      </w:r>
      <w:r w:rsidR="00416EC2">
        <w:rPr>
          <w:rFonts w:ascii="Monotype Corsiva" w:hAnsi="Monotype Corsiva"/>
          <w:sz w:val="22"/>
        </w:rPr>
        <w:t xml:space="preserve"> 201</w:t>
      </w:r>
      <w:r w:rsidR="00905C1F">
        <w:rPr>
          <w:rFonts w:ascii="Monotype Corsiva" w:hAnsi="Monotype Corsiva"/>
          <w:sz w:val="22"/>
        </w:rPr>
        <w:t>4</w:t>
      </w:r>
    </w:p>
    <w:p w:rsidR="00CB17E8" w:rsidRDefault="003A51FC">
      <w:pPr>
        <w:rPr>
          <w:sz w:val="20"/>
        </w:rPr>
      </w:pPr>
      <w:r w:rsidRPr="003A51FC">
        <w:pict>
          <v:oval id="_x0000_s1034" style="position:absolute;margin-left:108pt;margin-top:10.2pt;width:261pt;height:48.45pt;z-index:-251658752;mso-wrap-style:none;v-text-anchor:middle" fillcolor="silver" strokeweight=".26mm">
            <v:fill color2="#3f3f3f"/>
            <v:stroke joinstyle="miter"/>
          </v:oval>
        </w:pict>
      </w:r>
    </w:p>
    <w:p w:rsidR="00CB17E8" w:rsidRDefault="00CB17E8">
      <w:pPr>
        <w:jc w:val="center"/>
        <w:rPr>
          <w:rFonts w:ascii="Arial Rounded MT Bold" w:hAnsi="Arial Rounded MT Bold"/>
        </w:rPr>
      </w:pPr>
    </w:p>
    <w:p w:rsidR="00CB17E8" w:rsidRDefault="00CB756C">
      <w:pPr>
        <w:rPr>
          <w:rFonts w:ascii="Arial Rounded MT Bold" w:hAnsi="Arial Rounded MT Bold"/>
        </w:rPr>
      </w:pPr>
      <w:r>
        <w:rPr>
          <w:noProof/>
          <w:lang w:eastAsia="it-IT"/>
        </w:rPr>
        <w:drawing>
          <wp:anchor distT="0" distB="0" distL="114935" distR="114935" simplePos="0" relativeHeight="251658752" behindDoc="1" locked="0" layoutInCell="1" allowOverlap="1">
            <wp:simplePos x="0" y="0"/>
            <wp:positionH relativeFrom="column">
              <wp:posOffset>0</wp:posOffset>
            </wp:positionH>
            <wp:positionV relativeFrom="paragraph">
              <wp:posOffset>12700</wp:posOffset>
            </wp:positionV>
            <wp:extent cx="685165" cy="685165"/>
            <wp:effectExtent l="19050" t="0" r="635" b="0"/>
            <wp:wrapSquare wrapText="bothSides"/>
            <wp:docPr id="18"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1"/>
                    <pic:cNvPicPr>
                      <a:picLocks noChangeAspect="1" noChangeArrowheads="1"/>
                    </pic:cNvPicPr>
                  </pic:nvPicPr>
                  <pic:blipFill>
                    <a:blip r:embed="rId7" cstate="print"/>
                    <a:srcRect/>
                    <a:stretch>
                      <a:fillRect/>
                    </a:stretch>
                  </pic:blipFill>
                  <pic:spPr bwMode="auto">
                    <a:xfrm>
                      <a:off x="0" y="0"/>
                      <a:ext cx="685165" cy="685165"/>
                    </a:xfrm>
                    <a:prstGeom prst="rect">
                      <a:avLst/>
                    </a:prstGeom>
                    <a:solidFill>
                      <a:srgbClr val="FFFFFF"/>
                    </a:solidFill>
                    <a:ln w="9525">
                      <a:noFill/>
                      <a:miter lim="800000"/>
                      <a:headEnd/>
                      <a:tailEnd/>
                    </a:ln>
                  </pic:spPr>
                </pic:pic>
              </a:graphicData>
            </a:graphic>
          </wp:anchor>
        </w:drawing>
      </w:r>
      <w:r w:rsidR="00CB17E8">
        <w:rPr>
          <w:rFonts w:ascii="Arial Rounded MT Bold" w:hAnsi="Arial Rounded MT Bold"/>
        </w:rPr>
        <w:t xml:space="preserve">                            NOTIZIE DALLA BIBLIOTECA</w:t>
      </w:r>
    </w:p>
    <w:p w:rsidR="00CB17E8" w:rsidRDefault="00CB17E8"/>
    <w:p w:rsidR="00CB17E8" w:rsidRDefault="00CB17E8">
      <w:pPr>
        <w:jc w:val="both"/>
        <w:rPr>
          <w:rFonts w:ascii="Arial" w:hAnsi="Arial"/>
          <w:sz w:val="22"/>
        </w:rPr>
      </w:pPr>
    </w:p>
    <w:p w:rsidR="00CB17E8" w:rsidRDefault="00CB17E8">
      <w:pPr>
        <w:rPr>
          <w:rFonts w:ascii="Arial" w:hAnsi="Arial"/>
          <w:sz w:val="22"/>
        </w:rPr>
      </w:pPr>
      <w:r>
        <w:rPr>
          <w:rFonts w:ascii="Arial" w:hAnsi="Arial"/>
          <w:sz w:val="22"/>
        </w:rPr>
        <w:tab/>
      </w:r>
    </w:p>
    <w:p w:rsidR="00CB17E8" w:rsidRDefault="00CB17E8">
      <w:pPr>
        <w:rPr>
          <w:rFonts w:ascii="Arial" w:hAnsi="Arial"/>
          <w:sz w:val="22"/>
        </w:rPr>
      </w:pPr>
    </w:p>
    <w:p w:rsidR="00CB17E8" w:rsidRDefault="00CB17E8">
      <w:pPr>
        <w:rPr>
          <w:rFonts w:ascii="Arial" w:hAnsi="Arial"/>
          <w:sz w:val="22"/>
        </w:rPr>
      </w:pPr>
    </w:p>
    <w:p w:rsidR="00E302AC" w:rsidRDefault="00E302AC">
      <w:pPr>
        <w:rPr>
          <w:rFonts w:ascii="Arial" w:hAnsi="Arial"/>
          <w:sz w:val="22"/>
        </w:rPr>
      </w:pPr>
    </w:p>
    <w:p w:rsidR="00E302AC" w:rsidRDefault="00E302AC" w:rsidP="00E302AC">
      <w:r w:rsidRPr="00542B53">
        <w:t xml:space="preserve">Con il passaggio di consegne di giugno la Commissione Cultura ha cercato di mantenere in essere le attività più importanti portate avanti negli anni e di implementare con nuove idee e proposte le attività culturali di </w:t>
      </w:r>
      <w:proofErr w:type="spellStart"/>
      <w:r w:rsidRPr="00542B53">
        <w:t>Acquanegra</w:t>
      </w:r>
      <w:proofErr w:type="spellEnd"/>
      <w:r w:rsidRPr="00542B53">
        <w:t>.</w:t>
      </w:r>
    </w:p>
    <w:p w:rsidR="00E302AC" w:rsidRPr="00542B53" w:rsidRDefault="00E302AC" w:rsidP="00E302AC"/>
    <w:p w:rsidR="00E302AC" w:rsidRPr="00542B53" w:rsidRDefault="00E302AC" w:rsidP="00E302AC">
      <w:r w:rsidRPr="00542B53">
        <w:t xml:space="preserve">La nostra biblioteca, grazie ad un attento e continuo lavoro di ricerca sui gusti e richieste dei nostri lettori, può vantare oltre 5000 titoli divisi tra i grandi classici e le ultime novità. E’proprio questo intenso lavoro che premia e ci regala ogni anno nuovi iscritti. La biblioteca diventa così non solo luogo di lettura e prestito dei libri ma luogo di aggregazione culturale e di informazione sulle attività. </w:t>
      </w:r>
    </w:p>
    <w:p w:rsidR="00E302AC" w:rsidRDefault="00E302AC" w:rsidP="00E302AC">
      <w:r w:rsidRPr="00542B53">
        <w:t xml:space="preserve">Grazie alla collaborazione con il Centro di Scrittura Cremonese, che organizza gli incontri letterari dedicati alla lettura e alla poesia, saranno tanti gli appuntamenti sia in sala civica che in biblioteca. </w:t>
      </w:r>
    </w:p>
    <w:p w:rsidR="00E302AC" w:rsidRDefault="00E302AC" w:rsidP="00E302AC"/>
    <w:p w:rsidR="00E302AC" w:rsidRPr="00542B53" w:rsidRDefault="00E302AC" w:rsidP="00E302AC">
      <w:pPr>
        <w:rPr>
          <w:rFonts w:cs="Tahoma"/>
        </w:rPr>
      </w:pPr>
      <w:r w:rsidRPr="00542B53">
        <w:t xml:space="preserve">Per quanto riguarda le manifestazioni ci piace ricordare gli appena conclusi “Mercatini di Natale”. Giunti alla settima edizione, sono stati un successo di pubblico e di espositori che, nella bellissima cornice della villa comunale hanno potuto </w:t>
      </w:r>
      <w:r w:rsidRPr="00542B53">
        <w:rPr>
          <w:rFonts w:cs="Tahoma"/>
        </w:rPr>
        <w:t xml:space="preserve">esporre e vendere i propri lavori: borse, lampade, addobbi natalizi, oggetti in legno, lana, pasta di sale, bijou e </w:t>
      </w:r>
      <w:proofErr w:type="spellStart"/>
      <w:r w:rsidRPr="00542B53">
        <w:rPr>
          <w:rFonts w:cs="Tahoma"/>
        </w:rPr>
        <w:t>decoupage</w:t>
      </w:r>
      <w:proofErr w:type="spellEnd"/>
      <w:r w:rsidRPr="00542B53">
        <w:rPr>
          <w:rFonts w:cs="Tahoma"/>
        </w:rPr>
        <w:t xml:space="preserve"> tutto rigorosamente fatto a mano. </w:t>
      </w:r>
    </w:p>
    <w:p w:rsidR="00E302AC" w:rsidRDefault="00E302AC" w:rsidP="00E302AC">
      <w:pPr>
        <w:widowControl w:val="0"/>
        <w:autoSpaceDE w:val="0"/>
        <w:autoSpaceDN w:val="0"/>
        <w:adjustRightInd w:val="0"/>
        <w:spacing w:after="480"/>
        <w:rPr>
          <w:rFonts w:cs="Tahoma"/>
        </w:rPr>
      </w:pPr>
      <w:r w:rsidRPr="00542B53">
        <w:rPr>
          <w:rFonts w:cs="Tahoma"/>
        </w:rPr>
        <w:t xml:space="preserve">Ma è con l’arte che abbiamo iniziato una serie di appuntamenti che si concretizzeranno nei mesi a venire: la collettiva di pittura “Tre artisti in mostra” a settembre nella nostra Piazza delle Arti è stato un riuscito esperimento che ha coinvolto e attirato tanti visitatori. </w:t>
      </w:r>
    </w:p>
    <w:p w:rsidR="00E302AC" w:rsidRPr="00542B53" w:rsidRDefault="00E302AC" w:rsidP="00E302AC">
      <w:pPr>
        <w:widowControl w:val="0"/>
        <w:autoSpaceDE w:val="0"/>
        <w:autoSpaceDN w:val="0"/>
        <w:adjustRightInd w:val="0"/>
        <w:spacing w:after="480"/>
        <w:rPr>
          <w:rFonts w:cs="Lucida Grande"/>
        </w:rPr>
      </w:pPr>
      <w:r w:rsidRPr="00542B53">
        <w:rPr>
          <w:rFonts w:cs="Tahoma"/>
        </w:rPr>
        <w:t xml:space="preserve">A questo proposito abbiamo pensato di offrire agli artisti del cremonese la possibilità di esporre nelle sale della villa comunale. </w:t>
      </w:r>
      <w:r w:rsidRPr="00542B53">
        <w:rPr>
          <w:rFonts w:cs="Arial"/>
        </w:rPr>
        <w:t xml:space="preserve">Un’occasione in più per visitarla anche all’interno e apprezzarne le antiche architetture saranno le personali d’arte che a partire dal 2015 ogni mese ospiteranno un artista delle associazioni Artisti Cremonesi. </w:t>
      </w:r>
      <w:r w:rsidRPr="00542B53">
        <w:rPr>
          <w:rFonts w:cs="Lucida Grande"/>
        </w:rPr>
        <w:t>Trasformare uno spazio pubblico in una galleria d’arte è un’</w:t>
      </w:r>
      <w:r w:rsidRPr="00542B53">
        <w:rPr>
          <w:rFonts w:cs="Arial"/>
        </w:rPr>
        <w:t xml:space="preserve">iniziativa che si propone </w:t>
      </w:r>
      <w:r w:rsidRPr="00542B53">
        <w:rPr>
          <w:rFonts w:cs="Lucida Grande"/>
        </w:rPr>
        <w:t xml:space="preserve">di promuovere l’identità del territorio anche attraverso l’arte pittorica e col coinvolgimento della cittadinanza. </w:t>
      </w:r>
    </w:p>
    <w:p w:rsidR="00E302AC" w:rsidRPr="00542B53" w:rsidRDefault="00E302AC" w:rsidP="00E302AC">
      <w:pPr>
        <w:widowControl w:val="0"/>
        <w:autoSpaceDE w:val="0"/>
        <w:autoSpaceDN w:val="0"/>
        <w:adjustRightInd w:val="0"/>
        <w:spacing w:after="480"/>
      </w:pPr>
      <w:r w:rsidRPr="00542B53">
        <w:rPr>
          <w:rFonts w:cs="Lucida Grande"/>
        </w:rPr>
        <w:t xml:space="preserve">Nel frattempo approfittiamo delle bellezze a noi vicine con la visita al Museo del Violino di Cremona e con l’audizione all’auditorium </w:t>
      </w:r>
      <w:proofErr w:type="spellStart"/>
      <w:r w:rsidRPr="00542B53">
        <w:rPr>
          <w:rFonts w:cs="Lucida Grande"/>
        </w:rPr>
        <w:t>Arvedi</w:t>
      </w:r>
      <w:proofErr w:type="spellEnd"/>
      <w:r w:rsidRPr="00542B53">
        <w:rPr>
          <w:rFonts w:cs="Lucida Grande"/>
        </w:rPr>
        <w:t xml:space="preserve">, e a Milano con le mostre: “Le Dame del Pollaiolo” al Museo </w:t>
      </w:r>
      <w:proofErr w:type="spellStart"/>
      <w:r w:rsidRPr="00542B53">
        <w:rPr>
          <w:rFonts w:cs="Lucida Grande"/>
        </w:rPr>
        <w:t>Poldi</w:t>
      </w:r>
      <w:proofErr w:type="spellEnd"/>
      <w:r w:rsidRPr="00542B53">
        <w:rPr>
          <w:rFonts w:cs="Lucida Grande"/>
        </w:rPr>
        <w:t xml:space="preserve"> </w:t>
      </w:r>
      <w:proofErr w:type="spellStart"/>
      <w:r w:rsidRPr="00542B53">
        <w:rPr>
          <w:rFonts w:cs="Lucida Grande"/>
        </w:rPr>
        <w:t>Pezzoli</w:t>
      </w:r>
      <w:proofErr w:type="spellEnd"/>
      <w:r w:rsidRPr="00542B53">
        <w:rPr>
          <w:rFonts w:cs="Lucida Grande"/>
        </w:rPr>
        <w:t xml:space="preserve">  e “Van Gogh e la terra” a Palazzo Reale. Sempre a Milano, e in occasione dell’imminente EXPO, stiamo organizzando una visita prevista per il mese di settembre 2015. Ma per essere sempre informati e aggiornati sulle nostre iniziative, visitate anche la nostra pagina </w:t>
      </w:r>
      <w:proofErr w:type="spellStart"/>
      <w:r w:rsidRPr="00542B53">
        <w:rPr>
          <w:rFonts w:cs="Lucida Grande"/>
        </w:rPr>
        <w:t>Facebook</w:t>
      </w:r>
      <w:proofErr w:type="spellEnd"/>
      <w:r w:rsidRPr="00542B53">
        <w:rPr>
          <w:rFonts w:cs="Lucida Grande"/>
        </w:rPr>
        <w:t xml:space="preserve">: aperta a novembre è </w:t>
      </w:r>
      <w:r w:rsidRPr="00542B53">
        <w:t xml:space="preserve">un canale di informazione comodo e veloce che in molti hanno imparato ad usare e usano e dove ci aspettiamo di vedere tanti “mi piace”.  </w:t>
      </w:r>
    </w:p>
    <w:p w:rsidR="00E302AC" w:rsidRPr="00542B53" w:rsidRDefault="00E302AC" w:rsidP="00E302AC">
      <w:pPr>
        <w:widowControl w:val="0"/>
        <w:autoSpaceDE w:val="0"/>
        <w:autoSpaceDN w:val="0"/>
        <w:adjustRightInd w:val="0"/>
        <w:spacing w:after="480"/>
      </w:pPr>
      <w:r w:rsidRPr="00542B53">
        <w:t>Da parte nostra i migliori auguri per un sereno Natale e un felice anno nuovo.</w:t>
      </w:r>
    </w:p>
    <w:p w:rsidR="00B2629E" w:rsidRDefault="00B2629E" w:rsidP="00B2629E">
      <w:pPr>
        <w:jc w:val="both"/>
        <w:rPr>
          <w:sz w:val="28"/>
          <w:szCs w:val="28"/>
        </w:rPr>
      </w:pPr>
    </w:p>
    <w:p w:rsidR="00CB17E8" w:rsidRDefault="00CB17E8">
      <w:pPr>
        <w:rPr>
          <w:rFonts w:ascii="Arial" w:hAnsi="Arial"/>
          <w:sz w:val="22"/>
        </w:rPr>
      </w:pPr>
    </w:p>
    <w:p w:rsidR="00CB17E8" w:rsidRDefault="00CB17E8" w:rsidP="00D65517">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t xml:space="preserve">LA COMMISSIONE </w:t>
      </w:r>
      <w:r w:rsidR="00E302AC">
        <w:rPr>
          <w:rFonts w:ascii="Arial" w:hAnsi="Arial"/>
          <w:sz w:val="22"/>
        </w:rPr>
        <w:t>CULTURA</w:t>
      </w:r>
    </w:p>
    <w:p w:rsidR="00CB17E8" w:rsidRDefault="00CB17E8">
      <w:pPr>
        <w:pageBreakBefore/>
        <w:jc w:val="both"/>
        <w:rPr>
          <w:rFonts w:ascii="Arial" w:hAnsi="Arial" w:cs="Arial"/>
          <w:sz w:val="20"/>
          <w:szCs w:val="18"/>
        </w:rPr>
      </w:pPr>
    </w:p>
    <w:p w:rsidR="00CB17E8" w:rsidRDefault="00CB17E8"/>
    <w:p w:rsidR="00CB17E8" w:rsidRDefault="003A51FC">
      <w:pPr>
        <w:rPr>
          <w:rFonts w:ascii="Monotype Corsiva" w:hAnsi="Monotype Corsiva"/>
          <w:sz w:val="22"/>
        </w:rPr>
      </w:pPr>
      <w:r w:rsidRPr="003A51FC">
        <w:pict>
          <v:rect id="_x0000_s1038" style="position:absolute;margin-left:0;margin-top:-15.65pt;width:486pt;height:10.45pt;z-index:251661824;mso-wrap-style:none;v-text-anchor:middle" fillcolor="silver" strokeweight=".26mm">
            <v:fill color2="#3f3f3f"/>
          </v:rect>
        </w:pict>
      </w:r>
      <w:r w:rsidR="00CB17E8">
        <w:rPr>
          <w:rFonts w:ascii="Monotype Corsiva" w:hAnsi="Monotype Corsiva"/>
          <w:sz w:val="22"/>
          <w:szCs w:val="22"/>
        </w:rPr>
        <w:t xml:space="preserve">Il Comune </w:t>
      </w:r>
      <w:proofErr w:type="spellStart"/>
      <w:r w:rsidR="00CB17E8">
        <w:rPr>
          <w:rFonts w:ascii="Monotype Corsiva" w:hAnsi="Monotype Corsiva"/>
          <w:sz w:val="22"/>
          <w:szCs w:val="22"/>
        </w:rPr>
        <w:t>in.forma</w:t>
      </w:r>
      <w:proofErr w:type="spellEnd"/>
      <w:r w:rsidR="00CB17E8">
        <w:rPr>
          <w:rFonts w:ascii="Script MT Bold" w:hAnsi="Script MT Bold"/>
          <w:sz w:val="22"/>
        </w:rPr>
        <w:t xml:space="preserve"> </w:t>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r>
      <w:r w:rsidR="00CB17E8">
        <w:rPr>
          <w:rFonts w:ascii="Monotype Corsiva" w:hAnsi="Monotype Corsiva"/>
          <w:sz w:val="22"/>
        </w:rPr>
        <w:tab/>
        <w:t>N.1</w:t>
      </w:r>
      <w:r w:rsidR="00905C1F">
        <w:rPr>
          <w:rFonts w:ascii="Monotype Corsiva" w:hAnsi="Monotype Corsiva"/>
          <w:sz w:val="22"/>
        </w:rPr>
        <w:t>8</w:t>
      </w:r>
      <w:r w:rsidR="00CB17E8">
        <w:rPr>
          <w:rFonts w:ascii="Monotype Corsiva" w:hAnsi="Monotype Corsiva"/>
          <w:sz w:val="22"/>
        </w:rPr>
        <w:t xml:space="preserve"> </w:t>
      </w:r>
      <w:r w:rsidR="000B3BD5">
        <w:rPr>
          <w:rFonts w:ascii="Monotype Corsiva" w:hAnsi="Monotype Corsiva"/>
          <w:sz w:val="22"/>
        </w:rPr>
        <w:t>Dicembre</w:t>
      </w:r>
      <w:r w:rsidR="009F656E">
        <w:rPr>
          <w:rFonts w:ascii="Monotype Corsiva" w:hAnsi="Monotype Corsiva"/>
          <w:sz w:val="22"/>
        </w:rPr>
        <w:t xml:space="preserve"> 201</w:t>
      </w:r>
      <w:r w:rsidR="00905C1F">
        <w:rPr>
          <w:rFonts w:ascii="Monotype Corsiva" w:hAnsi="Monotype Corsiva"/>
          <w:sz w:val="22"/>
        </w:rPr>
        <w:t>4</w:t>
      </w:r>
    </w:p>
    <w:p w:rsidR="00CB17E8" w:rsidRDefault="003A51FC">
      <w:pPr>
        <w:rPr>
          <w:sz w:val="20"/>
        </w:rPr>
      </w:pPr>
      <w:r w:rsidRPr="003A51FC">
        <w:pict>
          <v:oval id="_x0000_s1039" style="position:absolute;margin-left:117pt;margin-top:6.9pt;width:261pt;height:54pt;z-index:-251653632;mso-wrap-style:none;v-text-anchor:middle" fillcolor="silver" strokeweight=".26mm">
            <v:fill color2="#3f3f3f"/>
            <v:stroke joinstyle="miter"/>
          </v:oval>
        </w:pict>
      </w:r>
    </w:p>
    <w:p w:rsidR="00CB17E8" w:rsidRDefault="00CB17E8">
      <w:pPr>
        <w:pStyle w:val="Titolo5"/>
        <w:jc w:val="center"/>
      </w:pPr>
    </w:p>
    <w:p w:rsidR="00CB17E8" w:rsidRDefault="00CB17E8">
      <w:pPr>
        <w:pStyle w:val="Titolo5"/>
      </w:pPr>
      <w:r>
        <w:t xml:space="preserve">                                                 NOTIZIE UTILI</w:t>
      </w:r>
    </w:p>
    <w:p w:rsidR="00CB17E8" w:rsidRDefault="00CB17E8">
      <w:pPr>
        <w:jc w:val="both"/>
      </w:pPr>
    </w:p>
    <w:p w:rsidR="00CB17E8" w:rsidRDefault="00CB17E8">
      <w:pPr>
        <w:jc w:val="both"/>
        <w:rPr>
          <w:rFonts w:ascii="Arial" w:hAnsi="Arial" w:cs="Arial"/>
          <w:sz w:val="20"/>
          <w:szCs w:val="18"/>
        </w:rPr>
      </w:pPr>
    </w:p>
    <w:p w:rsidR="00CB17E8" w:rsidRDefault="00CB17E8">
      <w:pPr>
        <w:jc w:val="both"/>
        <w:rPr>
          <w:rFonts w:ascii="Arial" w:hAnsi="Arial" w:cs="Arial"/>
          <w:sz w:val="20"/>
          <w:szCs w:val="18"/>
        </w:rPr>
      </w:pPr>
    </w:p>
    <w:p w:rsidR="00C2353E" w:rsidRDefault="00C2353E">
      <w:pPr>
        <w:jc w:val="both"/>
        <w:rPr>
          <w:rFonts w:ascii="Arial" w:hAnsi="Arial" w:cs="Arial"/>
          <w:sz w:val="20"/>
          <w:szCs w:val="18"/>
        </w:rPr>
      </w:pPr>
    </w:p>
    <w:p w:rsidR="00C2353E" w:rsidRPr="0077126B" w:rsidRDefault="00905C1F">
      <w:pPr>
        <w:jc w:val="both"/>
        <w:rPr>
          <w:b/>
        </w:rPr>
      </w:pPr>
      <w:r>
        <w:rPr>
          <w:b/>
        </w:rPr>
        <w:t>UN APPELLO DAL GRUPPO VOLONTARI</w:t>
      </w:r>
    </w:p>
    <w:p w:rsidR="00C2353E" w:rsidRDefault="00C2353E">
      <w:pPr>
        <w:rPr>
          <w:b/>
        </w:rPr>
      </w:pPr>
    </w:p>
    <w:p w:rsidR="00E302AC" w:rsidRPr="00E302AC" w:rsidRDefault="00E302AC" w:rsidP="00E302AC">
      <w:bookmarkStart w:id="1" w:name="_GoBack"/>
      <w:r w:rsidRPr="00E302AC">
        <w:t xml:space="preserve">Il 7 gennaio del 2005 veniva costituito il Gruppo Volontari di </w:t>
      </w:r>
      <w:proofErr w:type="spellStart"/>
      <w:r w:rsidRPr="00E302AC">
        <w:t>Acquanegra</w:t>
      </w:r>
      <w:proofErr w:type="spellEnd"/>
      <w:r w:rsidRPr="00E302AC">
        <w:t xml:space="preserve"> e </w:t>
      </w:r>
      <w:proofErr w:type="spellStart"/>
      <w:r w:rsidRPr="00E302AC">
        <w:t>Fen</w:t>
      </w:r>
      <w:r>
        <w:t>go</w:t>
      </w:r>
      <w:proofErr w:type="spellEnd"/>
      <w:r>
        <w:t xml:space="preserve"> che tra pochi giorni festegg</w:t>
      </w:r>
      <w:r w:rsidRPr="00E302AC">
        <w:t>erà il decimo “compleanno”.</w:t>
      </w:r>
    </w:p>
    <w:p w:rsidR="00E302AC" w:rsidRPr="00E302AC" w:rsidRDefault="00E302AC" w:rsidP="00E302AC">
      <w:r w:rsidRPr="00E302AC">
        <w:t>L’Associazione nasce grazie alla sensibilità di numerose persone che decidono di mettere a disposizione della cittadinanza il proprio tempo libero, le proprie competenze ed energie per venire incontro alle più svariate necessità della popolazione.</w:t>
      </w:r>
    </w:p>
    <w:p w:rsidR="00E302AC" w:rsidRPr="00E302AC" w:rsidRDefault="00E302AC" w:rsidP="00E302AC">
      <w:r w:rsidRPr="00E302AC">
        <w:t xml:space="preserve">In questi dieci anni il Gruppo Volontari ha speso molte energie per costruire un servizio capillare nei confronti delle numerose persone anziane del paese che ormai vedono nel Gruppo Volontari un punto di riferimento sicuro nei momenti di difficoltà. </w:t>
      </w:r>
    </w:p>
    <w:p w:rsidR="00E302AC" w:rsidRPr="00E302AC" w:rsidRDefault="00E302AC" w:rsidP="00E302AC">
      <w:r w:rsidRPr="00E302AC">
        <w:t xml:space="preserve">Il Gruppo Volontari svolge attività anche in ambito </w:t>
      </w:r>
      <w:proofErr w:type="spellStart"/>
      <w:r w:rsidRPr="00E302AC">
        <w:t>ecologico-ambientale</w:t>
      </w:r>
      <w:proofErr w:type="spellEnd"/>
      <w:r w:rsidRPr="00E302AC">
        <w:t xml:space="preserve"> con il servizio presso la piazzola ecologica, nella cura del verde e dei cimiteri, per il rispetto dell’ambiente e il decoro del paese. Da non dimenticare l’assistenza durante la refezione alle scuole elementari e durante il trasporto dei bambini dell’asilo sul pulmino.</w:t>
      </w:r>
    </w:p>
    <w:p w:rsidR="00E302AC" w:rsidRPr="00E302AC" w:rsidRDefault="00E302AC" w:rsidP="00E302AC">
      <w:r w:rsidRPr="00E302AC">
        <w:t>L’Amministrazione Comunale ringrazia sinceramente tutti coloro che con passione e perseveranza hanno prestato, e continuano a prestare, la loro opera a servizio del paese e ricorda con affetto coloro che fra i volontari ci hanno prematuramente lasciato.</w:t>
      </w:r>
    </w:p>
    <w:p w:rsidR="00E302AC" w:rsidRPr="00E302AC" w:rsidRDefault="00E302AC" w:rsidP="00E302AC">
      <w:r w:rsidRPr="00E302AC">
        <w:t xml:space="preserve">Queste poche righe sono l’occasione per rivolgersi a tutti i nostri concittadini che volessero mettere a disposizione della comunità alcune ore del proprio tempo libero per mantenere, migliorare e integrare i numerosi servizi che i volontari portano avanti da diversi anni a vantaggio della collettività. Chi volesse provare un’esperienza di volontariato può contattare il Gruppo </w:t>
      </w:r>
      <w:proofErr w:type="spellStart"/>
      <w:r w:rsidRPr="00E302AC">
        <w:t>nr</w:t>
      </w:r>
      <w:proofErr w:type="spellEnd"/>
      <w:r w:rsidRPr="00E302AC">
        <w:t xml:space="preserve">. di cellulare 329.2106478 oppure 345.8096109 oppure recarsi direttamente presso la sede di piazza delle Arti, aperta negli stessi orari dell’ambulatorio del medico di base, quando riceve ad </w:t>
      </w:r>
      <w:proofErr w:type="spellStart"/>
      <w:r w:rsidRPr="00E302AC">
        <w:t>Acquanegra</w:t>
      </w:r>
      <w:proofErr w:type="spellEnd"/>
      <w:r w:rsidRPr="00E302AC">
        <w:t>.</w:t>
      </w:r>
    </w:p>
    <w:p w:rsidR="00E302AC" w:rsidRPr="00E302AC" w:rsidRDefault="00E302AC" w:rsidP="00E302AC">
      <w:proofErr w:type="spellStart"/>
      <w:r w:rsidRPr="00E302AC">
        <w:t>Acquanegra</w:t>
      </w:r>
      <w:proofErr w:type="spellEnd"/>
      <w:r w:rsidRPr="00E302AC">
        <w:t xml:space="preserve"> e </w:t>
      </w:r>
      <w:proofErr w:type="spellStart"/>
      <w:r w:rsidRPr="00E302AC">
        <w:t>Fengo</w:t>
      </w:r>
      <w:proofErr w:type="spellEnd"/>
      <w:r w:rsidRPr="00E302AC">
        <w:t xml:space="preserve"> hanno bisogno di voi!!</w:t>
      </w:r>
      <w:bookmarkEnd w:id="1"/>
    </w:p>
    <w:p w:rsidR="00905C1F" w:rsidRPr="00905C1F" w:rsidRDefault="00905C1F"/>
    <w:p w:rsidR="00124077" w:rsidRDefault="00124077">
      <w:pPr>
        <w:rPr>
          <w:b/>
        </w:rPr>
      </w:pPr>
    </w:p>
    <w:p w:rsidR="00124077" w:rsidRPr="00124077" w:rsidRDefault="00124077">
      <w:pPr>
        <w:rPr>
          <w:b/>
          <w:u w:val="single"/>
        </w:rPr>
      </w:pPr>
      <w:r w:rsidRPr="00124077">
        <w:rPr>
          <w:b/>
          <w:u w:val="single"/>
        </w:rPr>
        <w:t xml:space="preserve">REGOLAMENTO </w:t>
      </w:r>
      <w:proofErr w:type="spellStart"/>
      <w:r w:rsidRPr="00124077">
        <w:rPr>
          <w:b/>
          <w:u w:val="single"/>
        </w:rPr>
        <w:t>DI</w:t>
      </w:r>
      <w:proofErr w:type="spellEnd"/>
      <w:r w:rsidRPr="00124077">
        <w:rPr>
          <w:b/>
          <w:u w:val="single"/>
        </w:rPr>
        <w:t xml:space="preserve"> POLIZIA URBANA SUL</w:t>
      </w:r>
      <w:r w:rsidR="00451110">
        <w:rPr>
          <w:b/>
          <w:u w:val="single"/>
        </w:rPr>
        <w:t xml:space="preserve"> DIVIETO </w:t>
      </w:r>
      <w:proofErr w:type="spellStart"/>
      <w:r w:rsidR="00451110">
        <w:rPr>
          <w:b/>
          <w:u w:val="single"/>
        </w:rPr>
        <w:t>DI</w:t>
      </w:r>
      <w:proofErr w:type="spellEnd"/>
      <w:r w:rsidR="00451110">
        <w:rPr>
          <w:b/>
          <w:u w:val="single"/>
        </w:rPr>
        <w:t xml:space="preserve"> ABBANDONO DEI RIFIUTI</w:t>
      </w:r>
    </w:p>
    <w:p w:rsidR="00124077" w:rsidRDefault="00124077">
      <w:pPr>
        <w:rPr>
          <w:b/>
        </w:rPr>
      </w:pPr>
    </w:p>
    <w:p w:rsidR="00451110" w:rsidRDefault="00451110" w:rsidP="00451110">
      <w:pPr>
        <w:pStyle w:val="Titolo4"/>
        <w:tabs>
          <w:tab w:val="clear" w:pos="864"/>
          <w:tab w:val="left" w:pos="0"/>
        </w:tabs>
        <w:autoSpaceDE w:val="0"/>
        <w:ind w:left="0" w:firstLine="0"/>
      </w:pPr>
      <w:r>
        <w:t>Art. 12 Divieto di abbandono dei rifiuti</w:t>
      </w:r>
    </w:p>
    <w:p w:rsidR="00451110" w:rsidRDefault="00451110" w:rsidP="00451110">
      <w:pPr>
        <w:pStyle w:val="Corpodeltesto"/>
      </w:pPr>
      <w:r>
        <w:t>1. L’abbandono e il deposito incontrollato di rifiuti sul suolo e nel suolo sono vietati.</w:t>
      </w:r>
    </w:p>
    <w:p w:rsidR="00451110" w:rsidRDefault="00451110" w:rsidP="00451110">
      <w:pPr>
        <w:pStyle w:val="Corpodeltesto"/>
      </w:pPr>
      <w:r>
        <w:t>2. È vietata l’immissione di rifiuti di qualsiasi genere, allo stato solido o liquido, nelle acque superficiali e sotterranee.</w:t>
      </w:r>
    </w:p>
    <w:p w:rsidR="00451110" w:rsidRPr="00451110" w:rsidRDefault="00451110" w:rsidP="00451110">
      <w:pPr>
        <w:autoSpaceDE w:val="0"/>
        <w:jc w:val="both"/>
        <w:rPr>
          <w:sz w:val="22"/>
          <w:szCs w:val="22"/>
        </w:rPr>
      </w:pPr>
      <w:r w:rsidRPr="00451110">
        <w:rPr>
          <w:sz w:val="22"/>
          <w:szCs w:val="22"/>
        </w:rPr>
        <w:t xml:space="preserve">3. Fatta salva l’applicazione delle sanzioni di cui agli articoli 50 e 51 del </w:t>
      </w:r>
      <w:proofErr w:type="spellStart"/>
      <w:r w:rsidRPr="00451110">
        <w:rPr>
          <w:sz w:val="22"/>
          <w:szCs w:val="22"/>
        </w:rPr>
        <w:t>D.Lgs.</w:t>
      </w:r>
      <w:proofErr w:type="spellEnd"/>
      <w:r w:rsidRPr="00451110">
        <w:rPr>
          <w:sz w:val="22"/>
          <w:szCs w:val="22"/>
        </w:rPr>
        <w:t xml:space="preserve"> 5 febbraio 1997, n. 22, e/o dei Regolamenti Comunali per la gestione dei rifiuti e l'utilizzo dell'isola ecologica custodita, chiunque viola i divieti di cui ai commi 1 e 2 è tenuto a procedere alla rimozione, all’avvio a recupero o allo smaltimento dei rifiuti ed al ripristino dello stato dei luoghi in solido con il proprietario e con i titolari di diritti reali o personali di godimento sull’area, ai quali tale violazione sia imputabile a titolo di dolo, o colpa o che l'abbiano favorita. Sotto questo profilo, potrà essere tenuta in particolare considerazione, fino ad un ruolo prioritario, la responsabilità dei proprietari - o dei titolari di diritti reali di superfici/aree private, prospicienti le aree di pubblico transito (strade, </w:t>
      </w:r>
      <w:proofErr w:type="spellStart"/>
      <w:r w:rsidRPr="00451110">
        <w:rPr>
          <w:sz w:val="22"/>
          <w:szCs w:val="22"/>
        </w:rPr>
        <w:t>etc</w:t>
      </w:r>
      <w:proofErr w:type="spellEnd"/>
      <w:r w:rsidRPr="00451110">
        <w:rPr>
          <w:sz w:val="22"/>
          <w:szCs w:val="22"/>
        </w:rPr>
        <w:t>) o con accesso da queste, che non adottino adeguate misure atte ad impedire ai terzi l'abbandono ed il deposito incontrollato di rifiuti sulle predette superfici/aree, soprattutto se previamente e formalmente diffidati dall'Amministrazione e/o dal Responsabile del Servizio.</w:t>
      </w:r>
    </w:p>
    <w:p w:rsidR="00451110" w:rsidRPr="00451110" w:rsidRDefault="00451110" w:rsidP="00451110">
      <w:pPr>
        <w:autoSpaceDE w:val="0"/>
        <w:jc w:val="both"/>
        <w:rPr>
          <w:sz w:val="22"/>
          <w:szCs w:val="22"/>
        </w:rPr>
      </w:pPr>
      <w:r w:rsidRPr="00451110">
        <w:rPr>
          <w:sz w:val="22"/>
          <w:szCs w:val="22"/>
        </w:rPr>
        <w:t>4. Il Comune dispone con ordinanza le operazioni a tal fine necessarie ed il termine entro cui provvedere, decorso il quale procede all'esecuzione in danno dei soggetti obbligati , anche in solido, ed al recupero delle somme anticipate.</w:t>
      </w:r>
    </w:p>
    <w:p w:rsidR="00CB17E8" w:rsidRDefault="00451110" w:rsidP="00451110">
      <w:pPr>
        <w:pStyle w:val="Corpodeltesto"/>
      </w:pPr>
      <w:r>
        <w:t>5. Salvo che il fatto costituisca reato e salvo i casi in cui sia stabilita una pena più grave da altre norme, i trasgressori alle disposizioni del presente articolo sono puniti con una sanzione amministrativa da 50 a 300 Euro.</w:t>
      </w:r>
    </w:p>
    <w:sectPr w:rsidR="00CB17E8" w:rsidSect="00B4468C">
      <w:pgSz w:w="11905" w:h="16837"/>
      <w:pgMar w:top="397" w:right="926" w:bottom="899"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age Italic">
    <w:altName w:val="Arabic Typesetting"/>
    <w:charset w:val="00"/>
    <w:family w:val="script"/>
    <w:pitch w:val="variable"/>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Sans Serif">
    <w:altName w:val="Arial"/>
    <w:charset w:val="00"/>
    <w:family w:val="swiss"/>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Monotype Corsiva">
    <w:panose1 w:val="03010101010201010101"/>
    <w:charset w:val="00"/>
    <w:family w:val="script"/>
    <w:pitch w:val="variable"/>
    <w:sig w:usb0="00000287" w:usb1="00000000" w:usb2="00000000" w:usb3="00000000" w:csb0="0000009F" w:csb1="00000000"/>
  </w:font>
  <w:font w:name="Script MT Bold">
    <w:altName w:val="Arabic Typesetting"/>
    <w:charset w:val="00"/>
    <w:family w:val="script"/>
    <w:pitch w:val="variable"/>
    <w:sig w:usb0="00000000" w:usb1="00000000" w:usb2="00000000" w:usb3="00000000" w:csb0="00000000" w:csb1="00000000"/>
  </w:font>
  <w:font w:name="Arial Rounded MT Bold">
    <w:altName w:val="Arial"/>
    <w:charset w:val="00"/>
    <w:family w:val="swiss"/>
    <w:pitch w:val="variable"/>
    <w:sig w:usb0="00000000" w:usb1="00000000" w:usb2="00000000" w:usb3="00000000" w:csb0="00000000" w:csb1="00000000"/>
  </w:font>
  <w:font w:name="Lucida Grande">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AC62C0EC"/>
    <w:lvl w:ilvl="0">
      <w:numFmt w:val="bullet"/>
      <w:lvlText w:val="*"/>
      <w:lvlJc w:val="left"/>
    </w:lvl>
  </w:abstractNum>
  <w:abstractNum w:abstractNumId="1">
    <w:nsid w:val="00000001"/>
    <w:multiLevelType w:val="multilevel"/>
    <w:tmpl w:val="00000001"/>
    <w:lvl w:ilvl="0">
      <w:start w:val="1"/>
      <w:numFmt w:val="none"/>
      <w:pStyle w:val="Titolo1"/>
      <w:lvlText w:val=""/>
      <w:lvlJc w:val="left"/>
      <w:pPr>
        <w:tabs>
          <w:tab w:val="num" w:pos="432"/>
        </w:tabs>
        <w:ind w:left="432" w:hanging="432"/>
      </w:pPr>
    </w:lvl>
    <w:lvl w:ilvl="1">
      <w:start w:val="1"/>
      <w:numFmt w:val="none"/>
      <w:pStyle w:val="Titolo2"/>
      <w:lvlText w:val=""/>
      <w:lvlJc w:val="left"/>
      <w:pPr>
        <w:tabs>
          <w:tab w:val="num" w:pos="576"/>
        </w:tabs>
        <w:ind w:left="576" w:hanging="576"/>
      </w:pPr>
    </w:lvl>
    <w:lvl w:ilvl="2">
      <w:start w:val="1"/>
      <w:numFmt w:val="none"/>
      <w:pStyle w:val="Titolo3"/>
      <w:lvlText w:val=""/>
      <w:lvlJc w:val="left"/>
      <w:pPr>
        <w:tabs>
          <w:tab w:val="num" w:pos="720"/>
        </w:tabs>
        <w:ind w:left="720" w:hanging="720"/>
      </w:pPr>
    </w:lvl>
    <w:lvl w:ilvl="3">
      <w:start w:val="1"/>
      <w:numFmt w:val="none"/>
      <w:pStyle w:val="Titolo4"/>
      <w:lvlText w:val=""/>
      <w:lvlJc w:val="left"/>
      <w:pPr>
        <w:tabs>
          <w:tab w:val="num" w:pos="864"/>
        </w:tabs>
        <w:ind w:left="864" w:hanging="864"/>
      </w:pPr>
    </w:lvl>
    <w:lvl w:ilvl="4">
      <w:start w:val="1"/>
      <w:numFmt w:val="none"/>
      <w:pStyle w:val="Titolo5"/>
      <w:lvlText w:val=""/>
      <w:lvlJc w:val="left"/>
      <w:pPr>
        <w:tabs>
          <w:tab w:val="num" w:pos="1008"/>
        </w:tabs>
        <w:ind w:left="1008" w:hanging="1008"/>
      </w:pPr>
    </w:lvl>
    <w:lvl w:ilvl="5">
      <w:start w:val="1"/>
      <w:numFmt w:val="none"/>
      <w:pStyle w:val="Titolo6"/>
      <w:lvlText w:val=""/>
      <w:lvlJc w:val="left"/>
      <w:pPr>
        <w:tabs>
          <w:tab w:val="num" w:pos="1152"/>
        </w:tabs>
        <w:ind w:left="1152" w:hanging="1152"/>
      </w:pPr>
    </w:lvl>
    <w:lvl w:ilvl="6">
      <w:start w:val="1"/>
      <w:numFmt w:val="none"/>
      <w:pStyle w:val="Titolo7"/>
      <w:lvlText w:val=""/>
      <w:lvlJc w:val="left"/>
      <w:pPr>
        <w:tabs>
          <w:tab w:val="num" w:pos="1296"/>
        </w:tabs>
        <w:ind w:left="1296" w:hanging="1296"/>
      </w:pPr>
    </w:lvl>
    <w:lvl w:ilvl="7">
      <w:start w:val="1"/>
      <w:numFmt w:val="none"/>
      <w:pStyle w:val="Titolo8"/>
      <w:lvlText w:val=""/>
      <w:lvlJc w:val="left"/>
      <w:pPr>
        <w:tabs>
          <w:tab w:val="num" w:pos="1440"/>
        </w:tabs>
        <w:ind w:left="1440" w:hanging="1440"/>
      </w:pPr>
    </w:lvl>
    <w:lvl w:ilvl="8">
      <w:start w:val="1"/>
      <w:numFmt w:val="none"/>
      <w:pStyle w:val="Titolo9"/>
      <w:lvlText w:val=""/>
      <w:lvlJc w:val="left"/>
      <w:pPr>
        <w:tabs>
          <w:tab w:val="num" w:pos="1584"/>
        </w:tabs>
        <w:ind w:left="1584" w:hanging="1584"/>
      </w:pPr>
    </w:lvl>
  </w:abstractNum>
  <w:abstractNum w:abstractNumId="2">
    <w:nsid w:val="00000002"/>
    <w:multiLevelType w:val="multilevel"/>
    <w:tmpl w:val="00000002"/>
    <w:lvl w:ilvl="0">
      <w:start w:val="7"/>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3"/>
    <w:multiLevelType w:val="multilevel"/>
    <w:tmpl w:val="00000003"/>
    <w:lvl w:ilvl="0">
      <w:start w:val="1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30555EC7"/>
    <w:multiLevelType w:val="hybridMultilevel"/>
    <w:tmpl w:val="6C4E4E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2122C06"/>
    <w:multiLevelType w:val="hybridMultilevel"/>
    <w:tmpl w:val="0A663A28"/>
    <w:lvl w:ilvl="0" w:tplc="70E0997C">
      <w:start w:val="1"/>
      <w:numFmt w:val="decimal"/>
      <w:lvlText w:val="%1)"/>
      <w:lvlJc w:val="left"/>
      <w:pPr>
        <w:ind w:left="720" w:hanging="360"/>
      </w:pPr>
      <w:rPr>
        <w:rFonts w:hint="default"/>
      </w:rPr>
    </w:lvl>
    <w:lvl w:ilvl="1" w:tplc="BFE2C034">
      <w:start w:val="1"/>
      <w:numFmt w:val="lowerLetter"/>
      <w:lvlText w:val="%2."/>
      <w:lvlJc w:val="left"/>
      <w:pPr>
        <w:ind w:left="1440" w:hanging="360"/>
      </w:pPr>
    </w:lvl>
    <w:lvl w:ilvl="2" w:tplc="0DA26AC6">
      <w:start w:val="1"/>
      <w:numFmt w:val="lowerRoman"/>
      <w:lvlText w:val="%3."/>
      <w:lvlJc w:val="right"/>
      <w:pPr>
        <w:ind w:left="2160" w:hanging="180"/>
      </w:pPr>
    </w:lvl>
    <w:lvl w:ilvl="3" w:tplc="8D1C1326">
      <w:start w:val="1"/>
      <w:numFmt w:val="decimal"/>
      <w:lvlText w:val="%4."/>
      <w:lvlJc w:val="left"/>
      <w:pPr>
        <w:ind w:left="2880" w:hanging="360"/>
      </w:pPr>
    </w:lvl>
    <w:lvl w:ilvl="4" w:tplc="0038B8CE">
      <w:start w:val="1"/>
      <w:numFmt w:val="lowerLetter"/>
      <w:lvlText w:val="%5."/>
      <w:lvlJc w:val="left"/>
      <w:pPr>
        <w:ind w:left="3600" w:hanging="360"/>
      </w:pPr>
    </w:lvl>
    <w:lvl w:ilvl="5" w:tplc="3F36474A">
      <w:start w:val="1"/>
      <w:numFmt w:val="lowerRoman"/>
      <w:lvlText w:val="%6."/>
      <w:lvlJc w:val="right"/>
      <w:pPr>
        <w:ind w:left="4320" w:hanging="180"/>
      </w:pPr>
    </w:lvl>
    <w:lvl w:ilvl="6" w:tplc="6ACED816">
      <w:start w:val="1"/>
      <w:numFmt w:val="decimal"/>
      <w:lvlText w:val="%7."/>
      <w:lvlJc w:val="left"/>
      <w:pPr>
        <w:ind w:left="5040" w:hanging="360"/>
      </w:pPr>
    </w:lvl>
    <w:lvl w:ilvl="7" w:tplc="467ED7E6">
      <w:start w:val="1"/>
      <w:numFmt w:val="lowerLetter"/>
      <w:lvlText w:val="%8."/>
      <w:lvlJc w:val="left"/>
      <w:pPr>
        <w:ind w:left="5760" w:hanging="360"/>
      </w:pPr>
    </w:lvl>
    <w:lvl w:ilvl="8" w:tplc="1FB0FA08">
      <w:start w:val="1"/>
      <w:numFmt w:val="lowerRoman"/>
      <w:lvlText w:val="%9."/>
      <w:lvlJc w:val="right"/>
      <w:pPr>
        <w:ind w:left="6480" w:hanging="180"/>
      </w:pPr>
    </w:lvl>
  </w:abstractNum>
  <w:abstractNum w:abstractNumId="6">
    <w:nsid w:val="6C5B22F9"/>
    <w:multiLevelType w:val="hybridMultilevel"/>
    <w:tmpl w:val="B8AC27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5"/>
  </w:num>
  <w:num w:numId="5">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6">
    <w:abstractNumId w:val="4"/>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stylePaneFormatFilter w:val="0800"/>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compat>
    <w:spaceForUL/>
    <w:balanceSingleByteDoubleByteWidth/>
    <w:doNotLeaveBackslashAlone/>
    <w:ulTrailSpace/>
    <w:adjustLineHeightInTable/>
  </w:compat>
  <w:rsids>
    <w:rsidRoot w:val="00FB5C46"/>
    <w:rsid w:val="00003D2E"/>
    <w:rsid w:val="00016D68"/>
    <w:rsid w:val="00026D7F"/>
    <w:rsid w:val="00042BD2"/>
    <w:rsid w:val="0004369B"/>
    <w:rsid w:val="0007440E"/>
    <w:rsid w:val="000841D6"/>
    <w:rsid w:val="00091689"/>
    <w:rsid w:val="000A52BF"/>
    <w:rsid w:val="000B26C1"/>
    <w:rsid w:val="000B3BD5"/>
    <w:rsid w:val="000B41D2"/>
    <w:rsid w:val="000F1E1A"/>
    <w:rsid w:val="00100536"/>
    <w:rsid w:val="00114B06"/>
    <w:rsid w:val="00124077"/>
    <w:rsid w:val="001532BC"/>
    <w:rsid w:val="00161D1D"/>
    <w:rsid w:val="001632FC"/>
    <w:rsid w:val="00181D94"/>
    <w:rsid w:val="00196832"/>
    <w:rsid w:val="00197268"/>
    <w:rsid w:val="001B48AD"/>
    <w:rsid w:val="001C428F"/>
    <w:rsid w:val="001D0CA0"/>
    <w:rsid w:val="001F2DF6"/>
    <w:rsid w:val="00216B5D"/>
    <w:rsid w:val="00234747"/>
    <w:rsid w:val="0023633E"/>
    <w:rsid w:val="00240AA2"/>
    <w:rsid w:val="002420D6"/>
    <w:rsid w:val="002540F6"/>
    <w:rsid w:val="00257821"/>
    <w:rsid w:val="002B4E48"/>
    <w:rsid w:val="002B77AF"/>
    <w:rsid w:val="002C5662"/>
    <w:rsid w:val="002C68BA"/>
    <w:rsid w:val="002C6C1E"/>
    <w:rsid w:val="002C77D3"/>
    <w:rsid w:val="002E7C4F"/>
    <w:rsid w:val="00313A74"/>
    <w:rsid w:val="00363275"/>
    <w:rsid w:val="00363EBA"/>
    <w:rsid w:val="00375C57"/>
    <w:rsid w:val="00382C06"/>
    <w:rsid w:val="003925DA"/>
    <w:rsid w:val="003A51FC"/>
    <w:rsid w:val="003A636A"/>
    <w:rsid w:val="003C0301"/>
    <w:rsid w:val="003D1927"/>
    <w:rsid w:val="003F4A42"/>
    <w:rsid w:val="00416EC2"/>
    <w:rsid w:val="00425358"/>
    <w:rsid w:val="00430065"/>
    <w:rsid w:val="00451110"/>
    <w:rsid w:val="00456A04"/>
    <w:rsid w:val="004865C4"/>
    <w:rsid w:val="00486AA4"/>
    <w:rsid w:val="00491D37"/>
    <w:rsid w:val="00495669"/>
    <w:rsid w:val="004A5988"/>
    <w:rsid w:val="004B35DD"/>
    <w:rsid w:val="004B54D5"/>
    <w:rsid w:val="004B764F"/>
    <w:rsid w:val="004D7F50"/>
    <w:rsid w:val="00502B2E"/>
    <w:rsid w:val="0052577D"/>
    <w:rsid w:val="005317AE"/>
    <w:rsid w:val="005356A1"/>
    <w:rsid w:val="005457D7"/>
    <w:rsid w:val="0055649D"/>
    <w:rsid w:val="00562A4F"/>
    <w:rsid w:val="00571384"/>
    <w:rsid w:val="00590C59"/>
    <w:rsid w:val="0059574C"/>
    <w:rsid w:val="005A116D"/>
    <w:rsid w:val="005A158F"/>
    <w:rsid w:val="005A27E4"/>
    <w:rsid w:val="005A5924"/>
    <w:rsid w:val="0060285B"/>
    <w:rsid w:val="006245C1"/>
    <w:rsid w:val="0062500D"/>
    <w:rsid w:val="00632B8D"/>
    <w:rsid w:val="00647FED"/>
    <w:rsid w:val="006563C4"/>
    <w:rsid w:val="006B577F"/>
    <w:rsid w:val="006E276E"/>
    <w:rsid w:val="006F55E6"/>
    <w:rsid w:val="00703DC5"/>
    <w:rsid w:val="00745BA6"/>
    <w:rsid w:val="00754AA6"/>
    <w:rsid w:val="0077126B"/>
    <w:rsid w:val="00775422"/>
    <w:rsid w:val="007A3CFF"/>
    <w:rsid w:val="007B54B9"/>
    <w:rsid w:val="007B5FCA"/>
    <w:rsid w:val="007D124C"/>
    <w:rsid w:val="007E69FF"/>
    <w:rsid w:val="007F4994"/>
    <w:rsid w:val="008375ED"/>
    <w:rsid w:val="00850307"/>
    <w:rsid w:val="00852B8D"/>
    <w:rsid w:val="008B2557"/>
    <w:rsid w:val="008B766D"/>
    <w:rsid w:val="008C44C0"/>
    <w:rsid w:val="008D408F"/>
    <w:rsid w:val="008E3206"/>
    <w:rsid w:val="008F367A"/>
    <w:rsid w:val="008F46B4"/>
    <w:rsid w:val="00905C1F"/>
    <w:rsid w:val="0090783D"/>
    <w:rsid w:val="00927DCB"/>
    <w:rsid w:val="009316E5"/>
    <w:rsid w:val="00937483"/>
    <w:rsid w:val="009479B8"/>
    <w:rsid w:val="00960A89"/>
    <w:rsid w:val="00997FB7"/>
    <w:rsid w:val="009B1E68"/>
    <w:rsid w:val="009B402F"/>
    <w:rsid w:val="009F656E"/>
    <w:rsid w:val="009F71E5"/>
    <w:rsid w:val="00A47E60"/>
    <w:rsid w:val="00AA496E"/>
    <w:rsid w:val="00AB0FE3"/>
    <w:rsid w:val="00AB2083"/>
    <w:rsid w:val="00AB3E61"/>
    <w:rsid w:val="00AB5356"/>
    <w:rsid w:val="00AD4281"/>
    <w:rsid w:val="00AD6B9C"/>
    <w:rsid w:val="00B16332"/>
    <w:rsid w:val="00B20097"/>
    <w:rsid w:val="00B2629E"/>
    <w:rsid w:val="00B31A55"/>
    <w:rsid w:val="00B4468C"/>
    <w:rsid w:val="00B556F0"/>
    <w:rsid w:val="00B71DDE"/>
    <w:rsid w:val="00B874BB"/>
    <w:rsid w:val="00BC451E"/>
    <w:rsid w:val="00BD5354"/>
    <w:rsid w:val="00C11FAF"/>
    <w:rsid w:val="00C2353E"/>
    <w:rsid w:val="00C522AC"/>
    <w:rsid w:val="00C85C2C"/>
    <w:rsid w:val="00C85D53"/>
    <w:rsid w:val="00C87D5D"/>
    <w:rsid w:val="00CB05D7"/>
    <w:rsid w:val="00CB17E8"/>
    <w:rsid w:val="00CB6235"/>
    <w:rsid w:val="00CB756C"/>
    <w:rsid w:val="00CE6B5C"/>
    <w:rsid w:val="00CE7393"/>
    <w:rsid w:val="00CF4046"/>
    <w:rsid w:val="00D100B5"/>
    <w:rsid w:val="00D34E6E"/>
    <w:rsid w:val="00D65517"/>
    <w:rsid w:val="00D91EC3"/>
    <w:rsid w:val="00D9695A"/>
    <w:rsid w:val="00DA3F10"/>
    <w:rsid w:val="00DD04B6"/>
    <w:rsid w:val="00DF414C"/>
    <w:rsid w:val="00E01191"/>
    <w:rsid w:val="00E21AF6"/>
    <w:rsid w:val="00E2665F"/>
    <w:rsid w:val="00E302AC"/>
    <w:rsid w:val="00E46795"/>
    <w:rsid w:val="00E645C0"/>
    <w:rsid w:val="00E874E3"/>
    <w:rsid w:val="00EB1D91"/>
    <w:rsid w:val="00EB24D2"/>
    <w:rsid w:val="00ED5019"/>
    <w:rsid w:val="00F16791"/>
    <w:rsid w:val="00F16C67"/>
    <w:rsid w:val="00F27EE0"/>
    <w:rsid w:val="00F342E4"/>
    <w:rsid w:val="00F76C86"/>
    <w:rsid w:val="00F94ABD"/>
    <w:rsid w:val="00FB03EE"/>
    <w:rsid w:val="00FB5C46"/>
    <w:rsid w:val="00FC3078"/>
    <w:rsid w:val="00FF204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B4468C"/>
    <w:pPr>
      <w:suppressAutoHyphens/>
    </w:pPr>
    <w:rPr>
      <w:sz w:val="24"/>
      <w:szCs w:val="24"/>
      <w:lang w:eastAsia="ar-SA"/>
    </w:rPr>
  </w:style>
  <w:style w:type="paragraph" w:styleId="Titolo1">
    <w:name w:val="heading 1"/>
    <w:basedOn w:val="Normale"/>
    <w:next w:val="Normale"/>
    <w:qFormat/>
    <w:rsid w:val="00B4468C"/>
    <w:pPr>
      <w:keepNext/>
      <w:numPr>
        <w:numId w:val="1"/>
      </w:numPr>
      <w:outlineLvl w:val="0"/>
    </w:pPr>
    <w:rPr>
      <w:rFonts w:ascii="Rage Italic" w:hAnsi="Rage Italic"/>
      <w:sz w:val="96"/>
    </w:rPr>
  </w:style>
  <w:style w:type="paragraph" w:styleId="Titolo2">
    <w:name w:val="heading 2"/>
    <w:basedOn w:val="Normale"/>
    <w:next w:val="Normale"/>
    <w:qFormat/>
    <w:rsid w:val="00B4468C"/>
    <w:pPr>
      <w:keepNext/>
      <w:numPr>
        <w:ilvl w:val="1"/>
        <w:numId w:val="1"/>
      </w:numPr>
      <w:jc w:val="center"/>
      <w:outlineLvl w:val="1"/>
    </w:pPr>
    <w:rPr>
      <w:rFonts w:ascii="Rage Italic" w:hAnsi="Rage Italic"/>
      <w:sz w:val="36"/>
    </w:rPr>
  </w:style>
  <w:style w:type="paragraph" w:styleId="Titolo3">
    <w:name w:val="heading 3"/>
    <w:basedOn w:val="Normale"/>
    <w:next w:val="Normale"/>
    <w:qFormat/>
    <w:rsid w:val="00B4468C"/>
    <w:pPr>
      <w:keepNext/>
      <w:numPr>
        <w:ilvl w:val="2"/>
        <w:numId w:val="1"/>
      </w:numPr>
      <w:jc w:val="center"/>
      <w:outlineLvl w:val="2"/>
    </w:pPr>
    <w:rPr>
      <w:rFonts w:ascii="Rage Italic" w:hAnsi="Rage Italic"/>
      <w:sz w:val="32"/>
    </w:rPr>
  </w:style>
  <w:style w:type="paragraph" w:styleId="Titolo4">
    <w:name w:val="heading 4"/>
    <w:basedOn w:val="Normale"/>
    <w:next w:val="Normale"/>
    <w:qFormat/>
    <w:rsid w:val="00B4468C"/>
    <w:pPr>
      <w:keepNext/>
      <w:numPr>
        <w:ilvl w:val="3"/>
        <w:numId w:val="1"/>
      </w:numPr>
      <w:jc w:val="center"/>
      <w:outlineLvl w:val="3"/>
    </w:pPr>
    <w:rPr>
      <w:b/>
      <w:bCs/>
    </w:rPr>
  </w:style>
  <w:style w:type="paragraph" w:styleId="Titolo5">
    <w:name w:val="heading 5"/>
    <w:basedOn w:val="Normale"/>
    <w:next w:val="Normale"/>
    <w:qFormat/>
    <w:rsid w:val="00B4468C"/>
    <w:pPr>
      <w:keepNext/>
      <w:numPr>
        <w:ilvl w:val="4"/>
        <w:numId w:val="1"/>
      </w:numPr>
      <w:outlineLvl w:val="4"/>
    </w:pPr>
    <w:rPr>
      <w:b/>
      <w:bCs/>
    </w:rPr>
  </w:style>
  <w:style w:type="paragraph" w:styleId="Titolo6">
    <w:name w:val="heading 6"/>
    <w:basedOn w:val="Normale"/>
    <w:next w:val="Normale"/>
    <w:qFormat/>
    <w:rsid w:val="00B4468C"/>
    <w:pPr>
      <w:keepNext/>
      <w:numPr>
        <w:ilvl w:val="5"/>
        <w:numId w:val="1"/>
      </w:numPr>
      <w:jc w:val="center"/>
      <w:outlineLvl w:val="5"/>
    </w:pPr>
    <w:rPr>
      <w:b/>
      <w:bCs/>
      <w:sz w:val="22"/>
    </w:rPr>
  </w:style>
  <w:style w:type="paragraph" w:styleId="Titolo7">
    <w:name w:val="heading 7"/>
    <w:basedOn w:val="Normale"/>
    <w:next w:val="Normale"/>
    <w:qFormat/>
    <w:rsid w:val="00B4468C"/>
    <w:pPr>
      <w:keepNext/>
      <w:numPr>
        <w:ilvl w:val="6"/>
        <w:numId w:val="1"/>
      </w:numPr>
      <w:jc w:val="center"/>
      <w:outlineLvl w:val="6"/>
    </w:pPr>
    <w:rPr>
      <w:b/>
      <w:bCs/>
      <w:sz w:val="20"/>
    </w:rPr>
  </w:style>
  <w:style w:type="paragraph" w:styleId="Titolo8">
    <w:name w:val="heading 8"/>
    <w:basedOn w:val="Normale"/>
    <w:next w:val="Normale"/>
    <w:qFormat/>
    <w:rsid w:val="00B4468C"/>
    <w:pPr>
      <w:keepNext/>
      <w:numPr>
        <w:ilvl w:val="7"/>
        <w:numId w:val="1"/>
      </w:numPr>
      <w:outlineLvl w:val="7"/>
    </w:pPr>
    <w:rPr>
      <w:i/>
      <w:iCs/>
    </w:rPr>
  </w:style>
  <w:style w:type="paragraph" w:styleId="Titolo9">
    <w:name w:val="heading 9"/>
    <w:basedOn w:val="Normale"/>
    <w:next w:val="Normale"/>
    <w:qFormat/>
    <w:rsid w:val="00B4468C"/>
    <w:pPr>
      <w:keepNext/>
      <w:numPr>
        <w:ilvl w:val="8"/>
        <w:numId w:val="1"/>
      </w:numPr>
      <w:jc w:val="both"/>
      <w:outlineLvl w:val="8"/>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sid w:val="00B4468C"/>
    <w:rPr>
      <w:rFonts w:ascii="Symbol" w:hAnsi="Symbol"/>
    </w:rPr>
  </w:style>
  <w:style w:type="character" w:customStyle="1" w:styleId="WW8Num1z1">
    <w:name w:val="WW8Num1z1"/>
    <w:rsid w:val="00B4468C"/>
    <w:rPr>
      <w:rFonts w:ascii="Courier New" w:hAnsi="Courier New" w:cs="Courier New"/>
    </w:rPr>
  </w:style>
  <w:style w:type="character" w:customStyle="1" w:styleId="WW8Num1z2">
    <w:name w:val="WW8Num1z2"/>
    <w:rsid w:val="00B4468C"/>
    <w:rPr>
      <w:rFonts w:ascii="Wingdings" w:hAnsi="Wingdings"/>
    </w:rPr>
  </w:style>
  <w:style w:type="character" w:customStyle="1" w:styleId="WW8Num3z0">
    <w:name w:val="WW8Num3z0"/>
    <w:rsid w:val="00B4468C"/>
    <w:rPr>
      <w:rFonts w:ascii="Symbol" w:hAnsi="Symbol"/>
    </w:rPr>
  </w:style>
  <w:style w:type="character" w:customStyle="1" w:styleId="WW8Num3z1">
    <w:name w:val="WW8Num3z1"/>
    <w:rsid w:val="00B4468C"/>
    <w:rPr>
      <w:rFonts w:ascii="Courier New" w:hAnsi="Courier New"/>
    </w:rPr>
  </w:style>
  <w:style w:type="character" w:customStyle="1" w:styleId="WW8Num3z2">
    <w:name w:val="WW8Num3z2"/>
    <w:rsid w:val="00B4468C"/>
    <w:rPr>
      <w:rFonts w:ascii="Wingdings" w:hAnsi="Wingdings"/>
    </w:rPr>
  </w:style>
  <w:style w:type="character" w:customStyle="1" w:styleId="WW8Num5z0">
    <w:name w:val="WW8Num5z0"/>
    <w:rsid w:val="00B4468C"/>
    <w:rPr>
      <w:rFonts w:ascii="Symbol" w:hAnsi="Symbol"/>
    </w:rPr>
  </w:style>
  <w:style w:type="character" w:customStyle="1" w:styleId="WW8Num5z1">
    <w:name w:val="WW8Num5z1"/>
    <w:rsid w:val="00B4468C"/>
    <w:rPr>
      <w:rFonts w:ascii="Courier New" w:hAnsi="Courier New"/>
    </w:rPr>
  </w:style>
  <w:style w:type="character" w:customStyle="1" w:styleId="WW8Num5z2">
    <w:name w:val="WW8Num5z2"/>
    <w:rsid w:val="00B4468C"/>
    <w:rPr>
      <w:rFonts w:ascii="Wingdings" w:hAnsi="Wingdings"/>
    </w:rPr>
  </w:style>
  <w:style w:type="character" w:customStyle="1" w:styleId="WW8Num6z0">
    <w:name w:val="WW8Num6z0"/>
    <w:rsid w:val="00B4468C"/>
    <w:rPr>
      <w:rFonts w:ascii="Symbol" w:hAnsi="Symbol"/>
    </w:rPr>
  </w:style>
  <w:style w:type="character" w:customStyle="1" w:styleId="WW8Num6z1">
    <w:name w:val="WW8Num6z1"/>
    <w:rsid w:val="00B4468C"/>
    <w:rPr>
      <w:rFonts w:ascii="Courier New" w:hAnsi="Courier New" w:cs="Courier New"/>
    </w:rPr>
  </w:style>
  <w:style w:type="character" w:customStyle="1" w:styleId="WW8Num6z2">
    <w:name w:val="WW8Num6z2"/>
    <w:rsid w:val="00B4468C"/>
    <w:rPr>
      <w:rFonts w:ascii="Wingdings" w:hAnsi="Wingdings"/>
    </w:rPr>
  </w:style>
  <w:style w:type="character" w:customStyle="1" w:styleId="Carpredefinitoparagrafo1">
    <w:name w:val="Car. predefinito paragrafo1"/>
    <w:rsid w:val="00B4468C"/>
  </w:style>
  <w:style w:type="character" w:styleId="Enfasigrassetto">
    <w:name w:val="Strong"/>
    <w:basedOn w:val="Carpredefinitoparagrafo1"/>
    <w:qFormat/>
    <w:rsid w:val="00B4468C"/>
    <w:rPr>
      <w:b/>
      <w:bCs/>
    </w:rPr>
  </w:style>
  <w:style w:type="character" w:styleId="Collegamentoipertestuale">
    <w:name w:val="Hyperlink"/>
    <w:basedOn w:val="Carpredefinitoparagrafo1"/>
    <w:rsid w:val="00B4468C"/>
    <w:rPr>
      <w:color w:val="0000FF"/>
      <w:u w:val="single"/>
    </w:rPr>
  </w:style>
  <w:style w:type="character" w:customStyle="1" w:styleId="titoli-testo1">
    <w:name w:val="titoli-testo1"/>
    <w:basedOn w:val="Carpredefinitoparagrafo1"/>
    <w:rsid w:val="00B4468C"/>
    <w:rPr>
      <w:b/>
      <w:bCs/>
      <w:color w:val="C11010"/>
    </w:rPr>
  </w:style>
  <w:style w:type="character" w:styleId="Enfasicorsivo">
    <w:name w:val="Emphasis"/>
    <w:basedOn w:val="Carpredefinitoparagrafo1"/>
    <w:qFormat/>
    <w:rsid w:val="00B4468C"/>
    <w:rPr>
      <w:i/>
      <w:iCs/>
    </w:rPr>
  </w:style>
  <w:style w:type="character" w:customStyle="1" w:styleId="Caratteredinumerazione">
    <w:name w:val="Carattere di numerazione"/>
    <w:rsid w:val="00B4468C"/>
  </w:style>
  <w:style w:type="paragraph" w:customStyle="1" w:styleId="Intestazione1">
    <w:name w:val="Intestazione1"/>
    <w:basedOn w:val="Normale"/>
    <w:next w:val="Corpodeltesto"/>
    <w:rsid w:val="00B4468C"/>
    <w:pPr>
      <w:keepNext/>
      <w:spacing w:before="240" w:after="120"/>
    </w:pPr>
    <w:rPr>
      <w:rFonts w:ascii="Arial" w:eastAsia="MS Mincho" w:hAnsi="Arial" w:cs="Tahoma"/>
      <w:sz w:val="28"/>
      <w:szCs w:val="28"/>
    </w:rPr>
  </w:style>
  <w:style w:type="paragraph" w:styleId="Corpodeltesto">
    <w:name w:val="Body Text"/>
    <w:basedOn w:val="Normale"/>
    <w:rsid w:val="00B4468C"/>
    <w:rPr>
      <w:sz w:val="22"/>
    </w:rPr>
  </w:style>
  <w:style w:type="paragraph" w:styleId="Elenco">
    <w:name w:val="List"/>
    <w:basedOn w:val="Corpodeltesto"/>
    <w:rsid w:val="00B4468C"/>
    <w:rPr>
      <w:rFonts w:cs="Tahoma"/>
    </w:rPr>
  </w:style>
  <w:style w:type="paragraph" w:customStyle="1" w:styleId="Didascalia1">
    <w:name w:val="Didascalia1"/>
    <w:basedOn w:val="Normale"/>
    <w:rsid w:val="00B4468C"/>
    <w:pPr>
      <w:suppressLineNumbers/>
      <w:spacing w:before="120" w:after="120"/>
    </w:pPr>
    <w:rPr>
      <w:rFonts w:cs="Tahoma"/>
      <w:i/>
      <w:iCs/>
    </w:rPr>
  </w:style>
  <w:style w:type="paragraph" w:customStyle="1" w:styleId="Indice">
    <w:name w:val="Indice"/>
    <w:basedOn w:val="Normale"/>
    <w:rsid w:val="00B4468C"/>
    <w:pPr>
      <w:suppressLineNumbers/>
    </w:pPr>
    <w:rPr>
      <w:rFonts w:cs="Tahoma"/>
    </w:rPr>
  </w:style>
  <w:style w:type="paragraph" w:styleId="Intestazione">
    <w:name w:val="header"/>
    <w:basedOn w:val="Normale"/>
    <w:rsid w:val="00B4468C"/>
  </w:style>
  <w:style w:type="paragraph" w:customStyle="1" w:styleId="Corpodeltesto21">
    <w:name w:val="Corpo del testo 21"/>
    <w:basedOn w:val="Normale"/>
    <w:rsid w:val="00B4468C"/>
    <w:pPr>
      <w:jc w:val="both"/>
    </w:pPr>
  </w:style>
  <w:style w:type="paragraph" w:customStyle="1" w:styleId="xl59">
    <w:name w:val="xl59"/>
    <w:basedOn w:val="Normale"/>
    <w:rsid w:val="00B4468C"/>
    <w:pPr>
      <w:spacing w:before="280" w:after="280"/>
    </w:pPr>
    <w:rPr>
      <w:rFonts w:ascii="MS Sans Serif" w:eastAsia="Arial Unicode MS" w:hAnsi="MS Sans Serif" w:cs="Arial Unicode MS"/>
      <w:sz w:val="20"/>
      <w:szCs w:val="20"/>
    </w:rPr>
  </w:style>
  <w:style w:type="paragraph" w:customStyle="1" w:styleId="xl60">
    <w:name w:val="xl60"/>
    <w:basedOn w:val="Normale"/>
    <w:rsid w:val="00B4468C"/>
    <w:pPr>
      <w:spacing w:before="280" w:after="280"/>
    </w:pPr>
    <w:rPr>
      <w:rFonts w:eastAsia="Arial Unicode MS"/>
      <w:sz w:val="20"/>
      <w:szCs w:val="20"/>
    </w:rPr>
  </w:style>
  <w:style w:type="paragraph" w:customStyle="1" w:styleId="xl61">
    <w:name w:val="xl61"/>
    <w:basedOn w:val="Normale"/>
    <w:rsid w:val="00B4468C"/>
    <w:pPr>
      <w:spacing w:before="280" w:after="280"/>
    </w:pPr>
    <w:rPr>
      <w:rFonts w:eastAsia="Arial Unicode MS"/>
      <w:i/>
      <w:iCs/>
      <w:sz w:val="20"/>
      <w:szCs w:val="20"/>
    </w:rPr>
  </w:style>
  <w:style w:type="paragraph" w:customStyle="1" w:styleId="xl62">
    <w:name w:val="xl62"/>
    <w:basedOn w:val="Normale"/>
    <w:rsid w:val="00B4468C"/>
    <w:pPr>
      <w:spacing w:before="280" w:after="280"/>
      <w:jc w:val="right"/>
    </w:pPr>
    <w:rPr>
      <w:rFonts w:eastAsia="Arial Unicode MS"/>
      <w:i/>
      <w:iCs/>
      <w:sz w:val="20"/>
      <w:szCs w:val="20"/>
    </w:rPr>
  </w:style>
  <w:style w:type="paragraph" w:customStyle="1" w:styleId="xl63">
    <w:name w:val="xl63"/>
    <w:basedOn w:val="Normale"/>
    <w:rsid w:val="00B4468C"/>
    <w:pPr>
      <w:pBdr>
        <w:top w:val="single" w:sz="4" w:space="0" w:color="000000"/>
        <w:left w:val="single" w:sz="4" w:space="0" w:color="000000"/>
        <w:bottom w:val="single" w:sz="4" w:space="0" w:color="000000"/>
        <w:right w:val="single" w:sz="4" w:space="0" w:color="000000"/>
      </w:pBdr>
      <w:shd w:val="clear" w:color="auto" w:fill="DFDFDF"/>
      <w:spacing w:before="280" w:after="280"/>
      <w:textAlignment w:val="center"/>
    </w:pPr>
    <w:rPr>
      <w:rFonts w:eastAsia="Arial Unicode MS"/>
      <w:b/>
      <w:bCs/>
      <w:sz w:val="20"/>
      <w:szCs w:val="20"/>
    </w:rPr>
  </w:style>
  <w:style w:type="paragraph" w:customStyle="1" w:styleId="xl64">
    <w:name w:val="xl64"/>
    <w:basedOn w:val="Normale"/>
    <w:rsid w:val="00B4468C"/>
    <w:pPr>
      <w:pBdr>
        <w:top w:val="single" w:sz="4" w:space="0" w:color="000000"/>
        <w:left w:val="single" w:sz="4" w:space="0" w:color="000000"/>
        <w:bottom w:val="single" w:sz="4" w:space="0" w:color="000000"/>
        <w:right w:val="none" w:sz="0" w:space="0" w:color="000000"/>
      </w:pBdr>
      <w:shd w:val="clear" w:color="auto" w:fill="DFDFDF"/>
      <w:spacing w:before="280" w:after="280"/>
      <w:textAlignment w:val="center"/>
    </w:pPr>
    <w:rPr>
      <w:rFonts w:eastAsia="Arial Unicode MS"/>
      <w:b/>
      <w:bCs/>
      <w:sz w:val="20"/>
      <w:szCs w:val="20"/>
    </w:rPr>
  </w:style>
  <w:style w:type="paragraph" w:customStyle="1" w:styleId="xl65">
    <w:name w:val="xl65"/>
    <w:basedOn w:val="Normale"/>
    <w:rsid w:val="00B4468C"/>
    <w:pPr>
      <w:pBdr>
        <w:top w:val="single" w:sz="4" w:space="0" w:color="000000"/>
        <w:left w:val="none" w:sz="0" w:space="0" w:color="000000"/>
        <w:bottom w:val="single" w:sz="4" w:space="0" w:color="000000"/>
        <w:right w:val="single" w:sz="4" w:space="0" w:color="000000"/>
      </w:pBdr>
      <w:shd w:val="clear" w:color="auto" w:fill="DFDFDF"/>
      <w:spacing w:before="280" w:after="280"/>
      <w:jc w:val="center"/>
      <w:textAlignment w:val="center"/>
    </w:pPr>
    <w:rPr>
      <w:rFonts w:eastAsia="Arial Unicode MS"/>
      <w:b/>
      <w:bCs/>
      <w:sz w:val="20"/>
      <w:szCs w:val="20"/>
    </w:rPr>
  </w:style>
  <w:style w:type="paragraph" w:customStyle="1" w:styleId="xl66">
    <w:name w:val="xl66"/>
    <w:basedOn w:val="Normale"/>
    <w:rsid w:val="00B4468C"/>
    <w:pPr>
      <w:spacing w:before="280" w:after="280"/>
    </w:pPr>
    <w:rPr>
      <w:rFonts w:eastAsia="Arial Unicode MS"/>
      <w:sz w:val="22"/>
      <w:szCs w:val="22"/>
    </w:rPr>
  </w:style>
  <w:style w:type="paragraph" w:customStyle="1" w:styleId="xl67">
    <w:name w:val="xl67"/>
    <w:basedOn w:val="Normale"/>
    <w:rsid w:val="00B4468C"/>
    <w:pPr>
      <w:pBdr>
        <w:top w:val="none" w:sz="0" w:space="0" w:color="000000"/>
        <w:left w:val="single" w:sz="4" w:space="0" w:color="000000"/>
        <w:bottom w:val="none" w:sz="0" w:space="0" w:color="000000"/>
        <w:right w:val="single" w:sz="4" w:space="0" w:color="000000"/>
      </w:pBdr>
      <w:spacing w:before="280" w:after="280"/>
      <w:jc w:val="center"/>
    </w:pPr>
    <w:rPr>
      <w:rFonts w:eastAsia="Arial Unicode MS"/>
      <w:sz w:val="22"/>
      <w:szCs w:val="22"/>
    </w:rPr>
  </w:style>
  <w:style w:type="paragraph" w:customStyle="1" w:styleId="xl68">
    <w:name w:val="xl68"/>
    <w:basedOn w:val="Normale"/>
    <w:rsid w:val="00B4468C"/>
    <w:pPr>
      <w:pBdr>
        <w:top w:val="none" w:sz="0" w:space="0" w:color="000000"/>
        <w:left w:val="single" w:sz="4" w:space="0" w:color="000000"/>
        <w:bottom w:val="none" w:sz="0" w:space="0" w:color="000000"/>
        <w:right w:val="single" w:sz="4" w:space="0" w:color="000000"/>
      </w:pBdr>
      <w:spacing w:before="280" w:after="280"/>
    </w:pPr>
    <w:rPr>
      <w:rFonts w:eastAsia="Arial Unicode MS"/>
      <w:sz w:val="22"/>
      <w:szCs w:val="22"/>
    </w:rPr>
  </w:style>
  <w:style w:type="paragraph" w:customStyle="1" w:styleId="xl69">
    <w:name w:val="xl69"/>
    <w:basedOn w:val="Normale"/>
    <w:rsid w:val="00B4468C"/>
    <w:pPr>
      <w:pBdr>
        <w:top w:val="none" w:sz="0" w:space="0" w:color="000000"/>
        <w:left w:val="none" w:sz="0" w:space="0" w:color="000000"/>
        <w:bottom w:val="single" w:sz="4" w:space="0" w:color="000000"/>
        <w:right w:val="none" w:sz="0" w:space="0" w:color="000000"/>
      </w:pBdr>
      <w:spacing w:before="280" w:after="280"/>
    </w:pPr>
    <w:rPr>
      <w:rFonts w:eastAsia="Arial Unicode MS"/>
      <w:sz w:val="22"/>
      <w:szCs w:val="22"/>
    </w:rPr>
  </w:style>
  <w:style w:type="paragraph" w:customStyle="1" w:styleId="xl70">
    <w:name w:val="xl70"/>
    <w:basedOn w:val="Normale"/>
    <w:rsid w:val="00B4468C"/>
    <w:pPr>
      <w:pBdr>
        <w:top w:val="none" w:sz="0" w:space="0" w:color="000000"/>
        <w:left w:val="single" w:sz="4" w:space="0" w:color="000000"/>
        <w:bottom w:val="single" w:sz="4" w:space="0" w:color="000000"/>
        <w:right w:val="single" w:sz="4" w:space="0" w:color="000000"/>
      </w:pBdr>
      <w:spacing w:before="280" w:after="280"/>
    </w:pPr>
    <w:rPr>
      <w:rFonts w:eastAsia="Arial Unicode MS"/>
      <w:sz w:val="22"/>
      <w:szCs w:val="22"/>
    </w:rPr>
  </w:style>
  <w:style w:type="paragraph" w:customStyle="1" w:styleId="xl71">
    <w:name w:val="xl71"/>
    <w:basedOn w:val="Normale"/>
    <w:rsid w:val="00B4468C"/>
    <w:pPr>
      <w:pBdr>
        <w:top w:val="none" w:sz="0" w:space="0" w:color="000000"/>
        <w:left w:val="single" w:sz="4" w:space="0" w:color="000000"/>
        <w:bottom w:val="single" w:sz="4" w:space="0" w:color="000000"/>
        <w:right w:val="single" w:sz="4" w:space="0" w:color="000000"/>
      </w:pBdr>
      <w:spacing w:before="280" w:after="280"/>
      <w:jc w:val="center"/>
    </w:pPr>
    <w:rPr>
      <w:rFonts w:eastAsia="Arial Unicode MS"/>
      <w:sz w:val="22"/>
      <w:szCs w:val="22"/>
    </w:rPr>
  </w:style>
  <w:style w:type="paragraph" w:customStyle="1" w:styleId="xl72">
    <w:name w:val="xl72"/>
    <w:basedOn w:val="Normale"/>
    <w:rsid w:val="00B4468C"/>
    <w:pPr>
      <w:pBdr>
        <w:top w:val="single" w:sz="4" w:space="0" w:color="000000"/>
        <w:left w:val="none" w:sz="0" w:space="0" w:color="000000"/>
        <w:bottom w:val="single" w:sz="4" w:space="0" w:color="000000"/>
        <w:right w:val="none" w:sz="0" w:space="0" w:color="000000"/>
      </w:pBdr>
      <w:spacing w:before="280" w:after="280"/>
    </w:pPr>
    <w:rPr>
      <w:rFonts w:eastAsia="Arial Unicode MS"/>
      <w:sz w:val="22"/>
      <w:szCs w:val="22"/>
    </w:rPr>
  </w:style>
  <w:style w:type="paragraph" w:customStyle="1" w:styleId="xl73">
    <w:name w:val="xl73"/>
    <w:basedOn w:val="Normale"/>
    <w:rsid w:val="00B4468C"/>
    <w:pPr>
      <w:pBdr>
        <w:top w:val="single" w:sz="4" w:space="0" w:color="000000"/>
        <w:left w:val="single" w:sz="4" w:space="0" w:color="000000"/>
        <w:bottom w:val="single" w:sz="4" w:space="0" w:color="000000"/>
        <w:right w:val="single" w:sz="4" w:space="0" w:color="000000"/>
      </w:pBdr>
      <w:spacing w:before="280" w:after="280"/>
    </w:pPr>
    <w:rPr>
      <w:rFonts w:eastAsia="Arial Unicode MS"/>
      <w:sz w:val="22"/>
      <w:szCs w:val="22"/>
    </w:rPr>
  </w:style>
  <w:style w:type="paragraph" w:customStyle="1" w:styleId="xl74">
    <w:name w:val="xl74"/>
    <w:basedOn w:val="Normale"/>
    <w:rsid w:val="00B4468C"/>
    <w:pPr>
      <w:pBdr>
        <w:top w:val="single" w:sz="4" w:space="0" w:color="000000"/>
        <w:left w:val="single" w:sz="4" w:space="0" w:color="000000"/>
        <w:bottom w:val="single" w:sz="4" w:space="0" w:color="000000"/>
        <w:right w:val="single" w:sz="4" w:space="0" w:color="000000"/>
      </w:pBdr>
      <w:spacing w:before="280" w:after="280"/>
      <w:jc w:val="center"/>
    </w:pPr>
    <w:rPr>
      <w:rFonts w:eastAsia="Arial Unicode MS"/>
      <w:sz w:val="22"/>
      <w:szCs w:val="22"/>
    </w:rPr>
  </w:style>
  <w:style w:type="paragraph" w:customStyle="1" w:styleId="xl75">
    <w:name w:val="xl75"/>
    <w:basedOn w:val="Normale"/>
    <w:rsid w:val="00B4468C"/>
    <w:pPr>
      <w:pBdr>
        <w:top w:val="single" w:sz="4" w:space="0" w:color="000000"/>
        <w:left w:val="single" w:sz="4" w:space="0" w:color="000000"/>
        <w:bottom w:val="single" w:sz="4" w:space="0" w:color="000000"/>
        <w:right w:val="none" w:sz="0" w:space="0" w:color="000000"/>
      </w:pBdr>
      <w:shd w:val="clear" w:color="auto" w:fill="DFDFDF"/>
      <w:spacing w:before="280" w:after="280"/>
      <w:jc w:val="center"/>
      <w:textAlignment w:val="center"/>
    </w:pPr>
    <w:rPr>
      <w:rFonts w:eastAsia="Arial Unicode MS"/>
      <w:b/>
      <w:bCs/>
    </w:rPr>
  </w:style>
  <w:style w:type="paragraph" w:customStyle="1" w:styleId="xl76">
    <w:name w:val="xl76"/>
    <w:basedOn w:val="Normale"/>
    <w:rsid w:val="00B4468C"/>
    <w:pPr>
      <w:pBdr>
        <w:top w:val="single" w:sz="4" w:space="0" w:color="000000"/>
        <w:left w:val="none" w:sz="0" w:space="0" w:color="000000"/>
        <w:bottom w:val="single" w:sz="4" w:space="0" w:color="000000"/>
        <w:right w:val="single" w:sz="4" w:space="0" w:color="000000"/>
      </w:pBdr>
      <w:shd w:val="clear" w:color="auto" w:fill="DFDFDF"/>
      <w:spacing w:before="280" w:after="280"/>
      <w:jc w:val="center"/>
      <w:textAlignment w:val="center"/>
    </w:pPr>
    <w:rPr>
      <w:rFonts w:eastAsia="Arial Unicode MS"/>
      <w:b/>
      <w:bCs/>
    </w:rPr>
  </w:style>
  <w:style w:type="paragraph" w:customStyle="1" w:styleId="xl77">
    <w:name w:val="xl77"/>
    <w:basedOn w:val="Normale"/>
    <w:rsid w:val="00B4468C"/>
    <w:pPr>
      <w:spacing w:before="280" w:after="280"/>
      <w:jc w:val="center"/>
    </w:pPr>
    <w:rPr>
      <w:rFonts w:eastAsia="Arial Unicode MS"/>
      <w:b/>
      <w:bCs/>
    </w:rPr>
  </w:style>
  <w:style w:type="paragraph" w:customStyle="1" w:styleId="xl78">
    <w:name w:val="xl78"/>
    <w:basedOn w:val="Normale"/>
    <w:rsid w:val="00B4468C"/>
    <w:pPr>
      <w:spacing w:before="280" w:after="280"/>
      <w:jc w:val="center"/>
    </w:pPr>
    <w:rPr>
      <w:rFonts w:eastAsia="Arial Unicode MS"/>
      <w:b/>
      <w:bCs/>
      <w:sz w:val="28"/>
      <w:szCs w:val="28"/>
    </w:rPr>
  </w:style>
  <w:style w:type="paragraph" w:customStyle="1" w:styleId="xl79">
    <w:name w:val="xl79"/>
    <w:basedOn w:val="Normale"/>
    <w:rsid w:val="00B4468C"/>
    <w:pPr>
      <w:pBdr>
        <w:top w:val="single" w:sz="4" w:space="0" w:color="000000"/>
        <w:left w:val="single" w:sz="4" w:space="0" w:color="000000"/>
        <w:bottom w:val="none" w:sz="0" w:space="0" w:color="000000"/>
        <w:right w:val="single" w:sz="4" w:space="0" w:color="000000"/>
      </w:pBdr>
      <w:shd w:val="clear" w:color="auto" w:fill="DFDFDF"/>
      <w:spacing w:before="280" w:after="280"/>
      <w:jc w:val="center"/>
      <w:textAlignment w:val="center"/>
    </w:pPr>
    <w:rPr>
      <w:rFonts w:ascii="MS Sans Serif" w:eastAsia="Arial Unicode MS" w:hAnsi="MS Sans Serif" w:cs="Arial Unicode MS"/>
      <w:b/>
      <w:bCs/>
      <w:sz w:val="20"/>
      <w:szCs w:val="20"/>
    </w:rPr>
  </w:style>
  <w:style w:type="paragraph" w:customStyle="1" w:styleId="xl80">
    <w:name w:val="xl80"/>
    <w:basedOn w:val="Normale"/>
    <w:rsid w:val="00B4468C"/>
    <w:pPr>
      <w:pBdr>
        <w:top w:val="none" w:sz="0" w:space="0" w:color="000000"/>
        <w:left w:val="none" w:sz="0" w:space="0" w:color="000000"/>
        <w:bottom w:val="single" w:sz="4" w:space="0" w:color="000000"/>
        <w:right w:val="none" w:sz="0" w:space="0" w:color="000000"/>
      </w:pBdr>
      <w:spacing w:before="280" w:after="280"/>
    </w:pPr>
    <w:rPr>
      <w:rFonts w:eastAsia="Arial Unicode MS"/>
      <w:sz w:val="22"/>
      <w:szCs w:val="22"/>
    </w:rPr>
  </w:style>
  <w:style w:type="paragraph" w:customStyle="1" w:styleId="xl81">
    <w:name w:val="xl81"/>
    <w:basedOn w:val="Normale"/>
    <w:rsid w:val="00B4468C"/>
    <w:pPr>
      <w:spacing w:before="280" w:after="280"/>
    </w:pPr>
    <w:rPr>
      <w:rFonts w:eastAsia="Arial Unicode MS"/>
      <w:sz w:val="22"/>
      <w:szCs w:val="22"/>
    </w:rPr>
  </w:style>
  <w:style w:type="paragraph" w:customStyle="1" w:styleId="xl82">
    <w:name w:val="xl82"/>
    <w:basedOn w:val="Normale"/>
    <w:rsid w:val="00B4468C"/>
    <w:pPr>
      <w:pBdr>
        <w:top w:val="single" w:sz="4" w:space="0" w:color="000000"/>
        <w:left w:val="single" w:sz="4" w:space="0" w:color="000000"/>
        <w:bottom w:val="single" w:sz="4" w:space="0" w:color="000000"/>
        <w:right w:val="single" w:sz="4" w:space="0" w:color="000000"/>
      </w:pBdr>
      <w:shd w:val="clear" w:color="auto" w:fill="DFDFDF"/>
      <w:spacing w:before="280" w:after="280"/>
      <w:jc w:val="center"/>
      <w:textAlignment w:val="center"/>
    </w:pPr>
    <w:rPr>
      <w:rFonts w:eastAsia="Arial Unicode MS"/>
      <w:b/>
      <w:bCs/>
      <w:sz w:val="20"/>
      <w:szCs w:val="20"/>
    </w:rPr>
  </w:style>
  <w:style w:type="paragraph" w:customStyle="1" w:styleId="xl83">
    <w:name w:val="xl83"/>
    <w:basedOn w:val="Normale"/>
    <w:rsid w:val="00B4468C"/>
    <w:pPr>
      <w:pBdr>
        <w:top w:val="single" w:sz="4" w:space="0" w:color="000000"/>
        <w:left w:val="single" w:sz="4" w:space="0" w:color="000000"/>
        <w:bottom w:val="single" w:sz="4" w:space="0" w:color="000000"/>
        <w:right w:val="single" w:sz="4" w:space="0" w:color="000000"/>
      </w:pBdr>
      <w:shd w:val="clear" w:color="auto" w:fill="DFDFDF"/>
      <w:spacing w:before="280" w:after="280"/>
      <w:jc w:val="center"/>
      <w:textAlignment w:val="center"/>
    </w:pPr>
    <w:rPr>
      <w:rFonts w:ascii="MS Sans Serif" w:eastAsia="Arial Unicode MS" w:hAnsi="MS Sans Serif" w:cs="Arial Unicode MS"/>
      <w:b/>
      <w:bCs/>
      <w:sz w:val="17"/>
      <w:szCs w:val="17"/>
    </w:rPr>
  </w:style>
  <w:style w:type="paragraph" w:customStyle="1" w:styleId="xl84">
    <w:name w:val="xl84"/>
    <w:basedOn w:val="Normale"/>
    <w:rsid w:val="00B4468C"/>
    <w:pPr>
      <w:pBdr>
        <w:top w:val="single" w:sz="4" w:space="0" w:color="000000"/>
        <w:left w:val="none" w:sz="0" w:space="0" w:color="000000"/>
        <w:bottom w:val="single" w:sz="4" w:space="0" w:color="000000"/>
        <w:right w:val="none" w:sz="0" w:space="0" w:color="000000"/>
      </w:pBdr>
      <w:spacing w:before="280" w:after="280"/>
    </w:pPr>
    <w:rPr>
      <w:rFonts w:eastAsia="Arial Unicode MS"/>
      <w:sz w:val="22"/>
      <w:szCs w:val="22"/>
    </w:rPr>
  </w:style>
  <w:style w:type="paragraph" w:customStyle="1" w:styleId="xl85">
    <w:name w:val="xl85"/>
    <w:basedOn w:val="Normale"/>
    <w:rsid w:val="00B4468C"/>
    <w:pPr>
      <w:pBdr>
        <w:top w:val="single" w:sz="4" w:space="0" w:color="000000"/>
        <w:left w:val="single" w:sz="4" w:space="0" w:color="000000"/>
        <w:bottom w:val="single" w:sz="4" w:space="0" w:color="000000"/>
        <w:right w:val="single" w:sz="4" w:space="0" w:color="000000"/>
      </w:pBdr>
      <w:spacing w:before="280" w:after="280"/>
    </w:pPr>
    <w:rPr>
      <w:rFonts w:eastAsia="Arial Unicode MS"/>
      <w:sz w:val="22"/>
      <w:szCs w:val="22"/>
    </w:rPr>
  </w:style>
  <w:style w:type="paragraph" w:customStyle="1" w:styleId="xl86">
    <w:name w:val="xl86"/>
    <w:basedOn w:val="Normale"/>
    <w:rsid w:val="00B4468C"/>
    <w:pPr>
      <w:pBdr>
        <w:top w:val="none" w:sz="0" w:space="0" w:color="000000"/>
        <w:left w:val="single" w:sz="4" w:space="0" w:color="000000"/>
        <w:bottom w:val="none" w:sz="0" w:space="0" w:color="000000"/>
        <w:right w:val="single" w:sz="4" w:space="0" w:color="000000"/>
      </w:pBdr>
      <w:spacing w:before="280" w:after="280"/>
    </w:pPr>
    <w:rPr>
      <w:rFonts w:eastAsia="Arial Unicode MS"/>
      <w:sz w:val="22"/>
      <w:szCs w:val="22"/>
    </w:rPr>
  </w:style>
  <w:style w:type="paragraph" w:customStyle="1" w:styleId="xl87">
    <w:name w:val="xl87"/>
    <w:basedOn w:val="Normale"/>
    <w:rsid w:val="00B4468C"/>
    <w:pPr>
      <w:pBdr>
        <w:top w:val="none" w:sz="0" w:space="0" w:color="000000"/>
        <w:left w:val="single" w:sz="4" w:space="0" w:color="000000"/>
        <w:bottom w:val="single" w:sz="4" w:space="0" w:color="000000"/>
        <w:right w:val="single" w:sz="4" w:space="0" w:color="000000"/>
      </w:pBdr>
      <w:spacing w:before="280" w:after="280"/>
    </w:pPr>
    <w:rPr>
      <w:rFonts w:eastAsia="Arial Unicode MS"/>
      <w:sz w:val="22"/>
      <w:szCs w:val="22"/>
    </w:rPr>
  </w:style>
  <w:style w:type="paragraph" w:customStyle="1" w:styleId="xl88">
    <w:name w:val="xl88"/>
    <w:basedOn w:val="Normale"/>
    <w:rsid w:val="00B4468C"/>
    <w:pPr>
      <w:pBdr>
        <w:top w:val="single" w:sz="4" w:space="0" w:color="000000"/>
        <w:left w:val="single" w:sz="4" w:space="0" w:color="000000"/>
        <w:bottom w:val="none" w:sz="0" w:space="0" w:color="000000"/>
        <w:right w:val="single" w:sz="4" w:space="0" w:color="000000"/>
      </w:pBdr>
      <w:spacing w:before="280" w:after="280"/>
    </w:pPr>
    <w:rPr>
      <w:rFonts w:eastAsia="Arial Unicode MS"/>
      <w:sz w:val="22"/>
      <w:szCs w:val="22"/>
    </w:rPr>
  </w:style>
  <w:style w:type="paragraph" w:customStyle="1" w:styleId="xl89">
    <w:name w:val="xl89"/>
    <w:basedOn w:val="Normale"/>
    <w:rsid w:val="00B4468C"/>
    <w:pPr>
      <w:pBdr>
        <w:top w:val="single" w:sz="4" w:space="0" w:color="000000"/>
        <w:left w:val="single" w:sz="4" w:space="0" w:color="000000"/>
        <w:bottom w:val="single" w:sz="4" w:space="0" w:color="000000"/>
        <w:right w:val="single" w:sz="4" w:space="0" w:color="000000"/>
      </w:pBdr>
      <w:shd w:val="clear" w:color="auto" w:fill="DFDFDF"/>
      <w:spacing w:before="280" w:after="280"/>
      <w:jc w:val="center"/>
      <w:textAlignment w:val="center"/>
    </w:pPr>
    <w:rPr>
      <w:rFonts w:ascii="MS Sans Serif" w:eastAsia="Arial Unicode MS" w:hAnsi="MS Sans Serif" w:cs="Arial Unicode MS"/>
      <w:b/>
      <w:bCs/>
      <w:sz w:val="20"/>
      <w:szCs w:val="20"/>
    </w:rPr>
  </w:style>
  <w:style w:type="paragraph" w:customStyle="1" w:styleId="xl90">
    <w:name w:val="xl90"/>
    <w:basedOn w:val="Normale"/>
    <w:rsid w:val="00B4468C"/>
    <w:pPr>
      <w:pBdr>
        <w:top w:val="single" w:sz="4" w:space="0" w:color="000000"/>
        <w:left w:val="none" w:sz="0" w:space="0" w:color="000000"/>
        <w:bottom w:val="single" w:sz="4" w:space="0" w:color="000000"/>
        <w:right w:val="single" w:sz="4" w:space="0" w:color="000000"/>
      </w:pBdr>
      <w:spacing w:before="280" w:after="280"/>
      <w:jc w:val="center"/>
    </w:pPr>
    <w:rPr>
      <w:rFonts w:eastAsia="Arial Unicode MS"/>
      <w:sz w:val="20"/>
      <w:szCs w:val="20"/>
    </w:rPr>
  </w:style>
  <w:style w:type="paragraph" w:customStyle="1" w:styleId="xl91">
    <w:name w:val="xl91"/>
    <w:basedOn w:val="Normale"/>
    <w:rsid w:val="00B4468C"/>
    <w:pPr>
      <w:pBdr>
        <w:top w:val="none" w:sz="0" w:space="0" w:color="000000"/>
        <w:left w:val="single" w:sz="4" w:space="0" w:color="000000"/>
        <w:bottom w:val="none" w:sz="0" w:space="0" w:color="000000"/>
        <w:right w:val="single" w:sz="4" w:space="0" w:color="000000"/>
      </w:pBdr>
      <w:spacing w:before="280" w:after="280"/>
      <w:jc w:val="center"/>
      <w:textAlignment w:val="center"/>
    </w:pPr>
    <w:rPr>
      <w:rFonts w:ascii="Arial Unicode MS" w:eastAsia="Arial Unicode MS" w:hAnsi="Arial Unicode MS" w:cs="Arial Unicode MS"/>
    </w:rPr>
  </w:style>
  <w:style w:type="paragraph" w:customStyle="1" w:styleId="xl92">
    <w:name w:val="xl92"/>
    <w:basedOn w:val="Normale"/>
    <w:rsid w:val="00B4468C"/>
    <w:pPr>
      <w:pBdr>
        <w:top w:val="none" w:sz="0" w:space="0" w:color="000000"/>
        <w:left w:val="single" w:sz="4" w:space="0" w:color="000000"/>
        <w:bottom w:val="single" w:sz="4" w:space="0" w:color="000000"/>
        <w:right w:val="single" w:sz="4" w:space="0" w:color="000000"/>
      </w:pBdr>
      <w:spacing w:before="280" w:after="280"/>
      <w:jc w:val="center"/>
      <w:textAlignment w:val="center"/>
    </w:pPr>
    <w:rPr>
      <w:rFonts w:ascii="Arial Unicode MS" w:eastAsia="Arial Unicode MS" w:hAnsi="Arial Unicode MS" w:cs="Arial Unicode MS"/>
    </w:rPr>
  </w:style>
  <w:style w:type="paragraph" w:customStyle="1" w:styleId="xl93">
    <w:name w:val="xl93"/>
    <w:basedOn w:val="Normale"/>
    <w:rsid w:val="00B4468C"/>
    <w:pPr>
      <w:pBdr>
        <w:top w:val="single" w:sz="4" w:space="0" w:color="000000"/>
        <w:left w:val="single" w:sz="4" w:space="0" w:color="000000"/>
        <w:bottom w:val="none" w:sz="0" w:space="0" w:color="000000"/>
        <w:right w:val="single" w:sz="4" w:space="0" w:color="000000"/>
      </w:pBdr>
      <w:spacing w:before="280" w:after="280"/>
      <w:jc w:val="center"/>
      <w:textAlignment w:val="center"/>
    </w:pPr>
    <w:rPr>
      <w:rFonts w:eastAsia="Arial Unicode MS"/>
      <w:sz w:val="20"/>
      <w:szCs w:val="20"/>
    </w:rPr>
  </w:style>
  <w:style w:type="paragraph" w:customStyle="1" w:styleId="xl94">
    <w:name w:val="xl94"/>
    <w:basedOn w:val="Normale"/>
    <w:rsid w:val="00B4468C"/>
    <w:pPr>
      <w:pBdr>
        <w:top w:val="none" w:sz="0" w:space="0" w:color="000000"/>
        <w:left w:val="single" w:sz="4" w:space="0" w:color="000000"/>
        <w:bottom w:val="none" w:sz="0" w:space="0" w:color="000000"/>
        <w:right w:val="single" w:sz="4" w:space="0" w:color="000000"/>
      </w:pBdr>
      <w:spacing w:before="280" w:after="280"/>
      <w:jc w:val="center"/>
      <w:textAlignment w:val="center"/>
    </w:pPr>
    <w:rPr>
      <w:rFonts w:ascii="Arial Unicode MS" w:eastAsia="Arial Unicode MS" w:hAnsi="Arial Unicode MS" w:cs="Arial Unicode MS"/>
      <w:sz w:val="20"/>
      <w:szCs w:val="20"/>
    </w:rPr>
  </w:style>
  <w:style w:type="paragraph" w:customStyle="1" w:styleId="xl95">
    <w:name w:val="xl95"/>
    <w:basedOn w:val="Normale"/>
    <w:rsid w:val="00B4468C"/>
    <w:pPr>
      <w:pBdr>
        <w:top w:val="none" w:sz="0" w:space="0" w:color="000000"/>
        <w:left w:val="single" w:sz="4" w:space="0" w:color="000000"/>
        <w:bottom w:val="single" w:sz="4" w:space="0" w:color="000000"/>
        <w:right w:val="single" w:sz="4" w:space="0" w:color="000000"/>
      </w:pBdr>
      <w:spacing w:before="280" w:after="280"/>
      <w:jc w:val="center"/>
      <w:textAlignment w:val="center"/>
    </w:pPr>
    <w:rPr>
      <w:rFonts w:ascii="Arial Unicode MS" w:eastAsia="Arial Unicode MS" w:hAnsi="Arial Unicode MS" w:cs="Arial Unicode MS"/>
      <w:sz w:val="20"/>
      <w:szCs w:val="20"/>
    </w:rPr>
  </w:style>
  <w:style w:type="paragraph" w:customStyle="1" w:styleId="xl96">
    <w:name w:val="xl96"/>
    <w:basedOn w:val="Normale"/>
    <w:rsid w:val="00B4468C"/>
    <w:pPr>
      <w:pBdr>
        <w:top w:val="none" w:sz="0" w:space="0" w:color="000000"/>
        <w:left w:val="single" w:sz="4" w:space="0" w:color="000000"/>
        <w:bottom w:val="none" w:sz="0" w:space="0" w:color="000000"/>
        <w:right w:val="single" w:sz="4" w:space="0" w:color="000000"/>
      </w:pBdr>
      <w:spacing w:before="280" w:after="280"/>
      <w:jc w:val="center"/>
      <w:textAlignment w:val="center"/>
    </w:pPr>
    <w:rPr>
      <w:rFonts w:ascii="Arial Unicode MS" w:eastAsia="Arial Unicode MS" w:hAnsi="Arial Unicode MS" w:cs="Arial Unicode MS"/>
    </w:rPr>
  </w:style>
  <w:style w:type="paragraph" w:customStyle="1" w:styleId="xl97">
    <w:name w:val="xl97"/>
    <w:basedOn w:val="Normale"/>
    <w:rsid w:val="00B4468C"/>
    <w:pPr>
      <w:pBdr>
        <w:top w:val="none" w:sz="0" w:space="0" w:color="000000"/>
        <w:left w:val="single" w:sz="4" w:space="0" w:color="000000"/>
        <w:bottom w:val="single" w:sz="4" w:space="0" w:color="000000"/>
        <w:right w:val="single" w:sz="4" w:space="0" w:color="000000"/>
      </w:pBdr>
      <w:spacing w:before="280" w:after="280"/>
      <w:jc w:val="center"/>
      <w:textAlignment w:val="center"/>
    </w:pPr>
    <w:rPr>
      <w:rFonts w:ascii="Arial Unicode MS" w:eastAsia="Arial Unicode MS" w:hAnsi="Arial Unicode MS" w:cs="Arial Unicode MS"/>
    </w:rPr>
  </w:style>
  <w:style w:type="paragraph" w:customStyle="1" w:styleId="xl98">
    <w:name w:val="xl98"/>
    <w:basedOn w:val="Normale"/>
    <w:rsid w:val="00B4468C"/>
    <w:pPr>
      <w:pBdr>
        <w:top w:val="single" w:sz="4" w:space="0" w:color="000000"/>
        <w:left w:val="none" w:sz="0" w:space="0" w:color="000000"/>
        <w:bottom w:val="single" w:sz="4" w:space="0" w:color="000000"/>
        <w:right w:val="none" w:sz="0" w:space="0" w:color="000000"/>
      </w:pBdr>
      <w:spacing w:before="280" w:after="280"/>
      <w:jc w:val="center"/>
    </w:pPr>
    <w:rPr>
      <w:rFonts w:eastAsia="Arial Unicode MS"/>
      <w:sz w:val="18"/>
      <w:szCs w:val="18"/>
    </w:rPr>
  </w:style>
  <w:style w:type="paragraph" w:customStyle="1" w:styleId="xl99">
    <w:name w:val="xl99"/>
    <w:basedOn w:val="Normale"/>
    <w:rsid w:val="00B4468C"/>
    <w:pPr>
      <w:pBdr>
        <w:top w:val="none" w:sz="0" w:space="0" w:color="000000"/>
        <w:left w:val="single" w:sz="4" w:space="0" w:color="000000"/>
        <w:bottom w:val="none" w:sz="0" w:space="0" w:color="000000"/>
        <w:right w:val="single" w:sz="4" w:space="0" w:color="000000"/>
      </w:pBdr>
      <w:spacing w:before="280" w:after="280"/>
    </w:pPr>
    <w:rPr>
      <w:rFonts w:eastAsia="Arial Unicode MS"/>
      <w:b/>
      <w:bCs/>
      <w:sz w:val="22"/>
      <w:szCs w:val="22"/>
    </w:rPr>
  </w:style>
  <w:style w:type="paragraph" w:customStyle="1" w:styleId="xl100">
    <w:name w:val="xl100"/>
    <w:basedOn w:val="Normale"/>
    <w:rsid w:val="00B4468C"/>
    <w:pPr>
      <w:spacing w:before="280" w:after="280"/>
    </w:pPr>
    <w:rPr>
      <w:rFonts w:eastAsia="Arial Unicode MS"/>
      <w:b/>
      <w:bCs/>
      <w:sz w:val="22"/>
      <w:szCs w:val="22"/>
    </w:rPr>
  </w:style>
  <w:style w:type="paragraph" w:customStyle="1" w:styleId="xl101">
    <w:name w:val="xl101"/>
    <w:basedOn w:val="Normale"/>
    <w:rsid w:val="00B4468C"/>
    <w:pPr>
      <w:pBdr>
        <w:top w:val="none" w:sz="0" w:space="0" w:color="000000"/>
        <w:left w:val="single" w:sz="4" w:space="0" w:color="000000"/>
        <w:bottom w:val="none" w:sz="0" w:space="0" w:color="000000"/>
        <w:right w:val="single" w:sz="4" w:space="0" w:color="000000"/>
      </w:pBdr>
      <w:spacing w:before="280" w:after="280"/>
    </w:pPr>
    <w:rPr>
      <w:rFonts w:eastAsia="Arial Unicode MS"/>
      <w:b/>
      <w:bCs/>
      <w:sz w:val="22"/>
      <w:szCs w:val="22"/>
    </w:rPr>
  </w:style>
  <w:style w:type="paragraph" w:customStyle="1" w:styleId="xl102">
    <w:name w:val="xl102"/>
    <w:basedOn w:val="Normale"/>
    <w:rsid w:val="00B4468C"/>
    <w:pPr>
      <w:spacing w:before="280" w:after="280"/>
    </w:pPr>
    <w:rPr>
      <w:rFonts w:eastAsia="Arial Unicode MS"/>
      <w:b/>
      <w:bCs/>
      <w:sz w:val="22"/>
      <w:szCs w:val="22"/>
    </w:rPr>
  </w:style>
  <w:style w:type="paragraph" w:customStyle="1" w:styleId="Corpodeltesto31">
    <w:name w:val="Corpo del testo 31"/>
    <w:basedOn w:val="Normale"/>
    <w:rsid w:val="00B4468C"/>
    <w:rPr>
      <w:i/>
      <w:iCs/>
    </w:rPr>
  </w:style>
  <w:style w:type="paragraph" w:customStyle="1" w:styleId="Contenutocornice">
    <w:name w:val="Contenuto cornice"/>
    <w:basedOn w:val="Corpodeltesto"/>
    <w:rsid w:val="00B4468C"/>
  </w:style>
  <w:style w:type="paragraph" w:customStyle="1" w:styleId="Contenutotabella">
    <w:name w:val="Contenuto tabella"/>
    <w:basedOn w:val="Normale"/>
    <w:rsid w:val="00B4468C"/>
    <w:pPr>
      <w:suppressLineNumbers/>
    </w:pPr>
  </w:style>
  <w:style w:type="paragraph" w:customStyle="1" w:styleId="Intestazionetabella">
    <w:name w:val="Intestazione tabella"/>
    <w:basedOn w:val="Contenutotabella"/>
    <w:rsid w:val="00B4468C"/>
    <w:pPr>
      <w:jc w:val="center"/>
    </w:pPr>
    <w:rPr>
      <w:b/>
      <w:bCs/>
    </w:rPr>
  </w:style>
  <w:style w:type="table" w:styleId="Grigliatabella">
    <w:name w:val="Table Grid"/>
    <w:basedOn w:val="Tabellanormale"/>
    <w:uiPriority w:val="59"/>
    <w:rsid w:val="00B4468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stofumetto">
    <w:name w:val="Balloon Text"/>
    <w:basedOn w:val="Normale"/>
    <w:rsid w:val="00B4468C"/>
    <w:rPr>
      <w:rFonts w:ascii="Tahoma" w:hAnsi="Tahoma" w:cs="Tahoma"/>
      <w:sz w:val="16"/>
      <w:szCs w:val="16"/>
    </w:rPr>
  </w:style>
  <w:style w:type="character" w:customStyle="1" w:styleId="TestofumettoCarattere">
    <w:name w:val="Testo fumetto Carattere"/>
    <w:basedOn w:val="Carpredefinitoparagrafo"/>
    <w:rsid w:val="00B4468C"/>
    <w:rPr>
      <w:rFonts w:ascii="Tahoma" w:hAnsi="Tahoma" w:cs="Tahoma"/>
      <w:sz w:val="16"/>
      <w:szCs w:val="16"/>
      <w:lang w:eastAsia="ar-SA"/>
    </w:rPr>
  </w:style>
  <w:style w:type="paragraph" w:customStyle="1" w:styleId="Default">
    <w:name w:val="Default"/>
    <w:rsid w:val="009F71E5"/>
    <w:pPr>
      <w:autoSpaceDE w:val="0"/>
      <w:autoSpaceDN w:val="0"/>
      <w:adjustRightInd w:val="0"/>
    </w:pPr>
    <w:rPr>
      <w:color w:val="000000"/>
      <w:sz w:val="24"/>
      <w:szCs w:val="24"/>
    </w:rPr>
  </w:style>
  <w:style w:type="paragraph" w:styleId="Paragrafoelenco">
    <w:name w:val="List Paragraph"/>
    <w:basedOn w:val="Normale"/>
    <w:uiPriority w:val="34"/>
    <w:qFormat/>
    <w:rsid w:val="00AB2083"/>
    <w:pPr>
      <w:ind w:left="720"/>
      <w:contextualSpacing/>
    </w:pPr>
  </w:style>
</w:styles>
</file>

<file path=word/webSettings.xml><?xml version="1.0" encoding="utf-8"?>
<w:webSettings xmlns:r="http://schemas.openxmlformats.org/officeDocument/2006/relationships" xmlns:w="http://schemas.openxmlformats.org/wordprocessingml/2006/main">
  <w:divs>
    <w:div w:id="2173890">
      <w:bodyDiv w:val="1"/>
      <w:marLeft w:val="0"/>
      <w:marRight w:val="0"/>
      <w:marTop w:val="0"/>
      <w:marBottom w:val="0"/>
      <w:divBdr>
        <w:top w:val="none" w:sz="0" w:space="0" w:color="auto"/>
        <w:left w:val="none" w:sz="0" w:space="0" w:color="auto"/>
        <w:bottom w:val="none" w:sz="0" w:space="0" w:color="auto"/>
        <w:right w:val="none" w:sz="0" w:space="0" w:color="auto"/>
      </w:divBdr>
    </w:div>
    <w:div w:id="366418689">
      <w:bodyDiv w:val="1"/>
      <w:marLeft w:val="0"/>
      <w:marRight w:val="0"/>
      <w:marTop w:val="0"/>
      <w:marBottom w:val="0"/>
      <w:divBdr>
        <w:top w:val="none" w:sz="0" w:space="0" w:color="auto"/>
        <w:left w:val="none" w:sz="0" w:space="0" w:color="auto"/>
        <w:bottom w:val="none" w:sz="0" w:space="0" w:color="auto"/>
        <w:right w:val="none" w:sz="0" w:space="0" w:color="auto"/>
      </w:divBdr>
    </w:div>
    <w:div w:id="1851483899">
      <w:bodyDiv w:val="1"/>
      <w:marLeft w:val="0"/>
      <w:marRight w:val="0"/>
      <w:marTop w:val="0"/>
      <w:marBottom w:val="0"/>
      <w:divBdr>
        <w:top w:val="none" w:sz="0" w:space="0" w:color="auto"/>
        <w:left w:val="none" w:sz="0" w:space="0" w:color="auto"/>
        <w:bottom w:val="none" w:sz="0" w:space="0" w:color="auto"/>
        <w:right w:val="none" w:sz="0" w:space="0" w:color="auto"/>
      </w:divBdr>
      <w:divsChild>
        <w:div w:id="140949624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9302983">
              <w:marLeft w:val="0"/>
              <w:marRight w:val="0"/>
              <w:marTop w:val="0"/>
              <w:marBottom w:val="0"/>
              <w:divBdr>
                <w:top w:val="none" w:sz="0" w:space="0" w:color="auto"/>
                <w:left w:val="none" w:sz="0" w:space="0" w:color="auto"/>
                <w:bottom w:val="none" w:sz="0" w:space="0" w:color="auto"/>
                <w:right w:val="none" w:sz="0" w:space="0" w:color="auto"/>
              </w:divBdr>
            </w:div>
            <w:div w:id="793405881">
              <w:marLeft w:val="0"/>
              <w:marRight w:val="0"/>
              <w:marTop w:val="0"/>
              <w:marBottom w:val="0"/>
              <w:divBdr>
                <w:top w:val="none" w:sz="0" w:space="0" w:color="auto"/>
                <w:left w:val="none" w:sz="0" w:space="0" w:color="auto"/>
                <w:bottom w:val="none" w:sz="0" w:space="0" w:color="auto"/>
                <w:right w:val="none" w:sz="0" w:space="0" w:color="auto"/>
              </w:divBdr>
            </w:div>
            <w:div w:id="138622025">
              <w:marLeft w:val="0"/>
              <w:marRight w:val="0"/>
              <w:marTop w:val="0"/>
              <w:marBottom w:val="0"/>
              <w:divBdr>
                <w:top w:val="none" w:sz="0" w:space="0" w:color="auto"/>
                <w:left w:val="none" w:sz="0" w:space="0" w:color="auto"/>
                <w:bottom w:val="none" w:sz="0" w:space="0" w:color="auto"/>
                <w:right w:val="none" w:sz="0" w:space="0" w:color="auto"/>
              </w:divBdr>
            </w:div>
            <w:div w:id="1511408387">
              <w:marLeft w:val="0"/>
              <w:marRight w:val="0"/>
              <w:marTop w:val="0"/>
              <w:marBottom w:val="0"/>
              <w:divBdr>
                <w:top w:val="none" w:sz="0" w:space="0" w:color="auto"/>
                <w:left w:val="none" w:sz="0" w:space="0" w:color="auto"/>
                <w:bottom w:val="none" w:sz="0" w:space="0" w:color="auto"/>
                <w:right w:val="none" w:sz="0" w:space="0" w:color="auto"/>
              </w:divBdr>
            </w:div>
            <w:div w:id="1422605036">
              <w:marLeft w:val="0"/>
              <w:marRight w:val="0"/>
              <w:marTop w:val="0"/>
              <w:marBottom w:val="0"/>
              <w:divBdr>
                <w:top w:val="none" w:sz="0" w:space="0" w:color="auto"/>
                <w:left w:val="none" w:sz="0" w:space="0" w:color="auto"/>
                <w:bottom w:val="none" w:sz="0" w:space="0" w:color="auto"/>
                <w:right w:val="none" w:sz="0" w:space="0" w:color="auto"/>
              </w:divBdr>
            </w:div>
            <w:div w:id="414591834">
              <w:marLeft w:val="0"/>
              <w:marRight w:val="0"/>
              <w:marTop w:val="0"/>
              <w:marBottom w:val="0"/>
              <w:divBdr>
                <w:top w:val="none" w:sz="0" w:space="0" w:color="auto"/>
                <w:left w:val="none" w:sz="0" w:space="0" w:color="auto"/>
                <w:bottom w:val="none" w:sz="0" w:space="0" w:color="auto"/>
                <w:right w:val="none" w:sz="0" w:space="0" w:color="auto"/>
              </w:divBdr>
            </w:div>
            <w:div w:id="916205863">
              <w:marLeft w:val="0"/>
              <w:marRight w:val="0"/>
              <w:marTop w:val="0"/>
              <w:marBottom w:val="0"/>
              <w:divBdr>
                <w:top w:val="none" w:sz="0" w:space="0" w:color="auto"/>
                <w:left w:val="none" w:sz="0" w:space="0" w:color="auto"/>
                <w:bottom w:val="none" w:sz="0" w:space="0" w:color="auto"/>
                <w:right w:val="none" w:sz="0" w:space="0" w:color="auto"/>
              </w:divBdr>
            </w:div>
            <w:div w:id="1137606197">
              <w:marLeft w:val="0"/>
              <w:marRight w:val="0"/>
              <w:marTop w:val="0"/>
              <w:marBottom w:val="0"/>
              <w:divBdr>
                <w:top w:val="none" w:sz="0" w:space="0" w:color="auto"/>
                <w:left w:val="none" w:sz="0" w:space="0" w:color="auto"/>
                <w:bottom w:val="none" w:sz="0" w:space="0" w:color="auto"/>
                <w:right w:val="none" w:sz="0" w:space="0" w:color="auto"/>
              </w:divBdr>
            </w:div>
            <w:div w:id="2014726275">
              <w:marLeft w:val="0"/>
              <w:marRight w:val="0"/>
              <w:marTop w:val="0"/>
              <w:marBottom w:val="0"/>
              <w:divBdr>
                <w:top w:val="none" w:sz="0" w:space="0" w:color="auto"/>
                <w:left w:val="none" w:sz="0" w:space="0" w:color="auto"/>
                <w:bottom w:val="none" w:sz="0" w:space="0" w:color="auto"/>
                <w:right w:val="none" w:sz="0" w:space="0" w:color="auto"/>
              </w:divBdr>
            </w:div>
            <w:div w:id="1756824989">
              <w:marLeft w:val="0"/>
              <w:marRight w:val="0"/>
              <w:marTop w:val="0"/>
              <w:marBottom w:val="0"/>
              <w:divBdr>
                <w:top w:val="none" w:sz="0" w:space="0" w:color="auto"/>
                <w:left w:val="none" w:sz="0" w:space="0" w:color="auto"/>
                <w:bottom w:val="none" w:sz="0" w:space="0" w:color="auto"/>
                <w:right w:val="none" w:sz="0" w:space="0" w:color="auto"/>
              </w:divBdr>
            </w:div>
            <w:div w:id="1909260975">
              <w:marLeft w:val="0"/>
              <w:marRight w:val="0"/>
              <w:marTop w:val="0"/>
              <w:marBottom w:val="0"/>
              <w:divBdr>
                <w:top w:val="none" w:sz="0" w:space="0" w:color="auto"/>
                <w:left w:val="none" w:sz="0" w:space="0" w:color="auto"/>
                <w:bottom w:val="none" w:sz="0" w:space="0" w:color="auto"/>
                <w:right w:val="none" w:sz="0" w:space="0" w:color="auto"/>
              </w:divBdr>
            </w:div>
            <w:div w:id="38405969">
              <w:marLeft w:val="0"/>
              <w:marRight w:val="0"/>
              <w:marTop w:val="0"/>
              <w:marBottom w:val="0"/>
              <w:divBdr>
                <w:top w:val="none" w:sz="0" w:space="0" w:color="auto"/>
                <w:left w:val="none" w:sz="0" w:space="0" w:color="auto"/>
                <w:bottom w:val="none" w:sz="0" w:space="0" w:color="auto"/>
                <w:right w:val="none" w:sz="0" w:space="0" w:color="auto"/>
              </w:divBdr>
            </w:div>
            <w:div w:id="958611968">
              <w:marLeft w:val="0"/>
              <w:marRight w:val="0"/>
              <w:marTop w:val="0"/>
              <w:marBottom w:val="0"/>
              <w:divBdr>
                <w:top w:val="none" w:sz="0" w:space="0" w:color="auto"/>
                <w:left w:val="none" w:sz="0" w:space="0" w:color="auto"/>
                <w:bottom w:val="none" w:sz="0" w:space="0" w:color="auto"/>
                <w:right w:val="none" w:sz="0" w:space="0" w:color="auto"/>
              </w:divBdr>
            </w:div>
            <w:div w:id="251201843">
              <w:marLeft w:val="0"/>
              <w:marRight w:val="0"/>
              <w:marTop w:val="0"/>
              <w:marBottom w:val="0"/>
              <w:divBdr>
                <w:top w:val="none" w:sz="0" w:space="0" w:color="auto"/>
                <w:left w:val="none" w:sz="0" w:space="0" w:color="auto"/>
                <w:bottom w:val="none" w:sz="0" w:space="0" w:color="auto"/>
                <w:right w:val="none" w:sz="0" w:space="0" w:color="auto"/>
              </w:divBdr>
            </w:div>
            <w:div w:id="1848131580">
              <w:marLeft w:val="0"/>
              <w:marRight w:val="0"/>
              <w:marTop w:val="0"/>
              <w:marBottom w:val="0"/>
              <w:divBdr>
                <w:top w:val="none" w:sz="0" w:space="0" w:color="auto"/>
                <w:left w:val="none" w:sz="0" w:space="0" w:color="auto"/>
                <w:bottom w:val="none" w:sz="0" w:space="0" w:color="auto"/>
                <w:right w:val="none" w:sz="0" w:space="0" w:color="auto"/>
              </w:divBdr>
            </w:div>
            <w:div w:id="1035080072">
              <w:marLeft w:val="0"/>
              <w:marRight w:val="0"/>
              <w:marTop w:val="0"/>
              <w:marBottom w:val="0"/>
              <w:divBdr>
                <w:top w:val="none" w:sz="0" w:space="0" w:color="auto"/>
                <w:left w:val="none" w:sz="0" w:space="0" w:color="auto"/>
                <w:bottom w:val="none" w:sz="0" w:space="0" w:color="auto"/>
                <w:right w:val="none" w:sz="0" w:space="0" w:color="auto"/>
              </w:divBdr>
            </w:div>
            <w:div w:id="313140630">
              <w:marLeft w:val="0"/>
              <w:marRight w:val="0"/>
              <w:marTop w:val="0"/>
              <w:marBottom w:val="0"/>
              <w:divBdr>
                <w:top w:val="none" w:sz="0" w:space="0" w:color="auto"/>
                <w:left w:val="none" w:sz="0" w:space="0" w:color="auto"/>
                <w:bottom w:val="none" w:sz="0" w:space="0" w:color="auto"/>
                <w:right w:val="none" w:sz="0" w:space="0" w:color="auto"/>
              </w:divBdr>
            </w:div>
            <w:div w:id="264583388">
              <w:marLeft w:val="0"/>
              <w:marRight w:val="0"/>
              <w:marTop w:val="0"/>
              <w:marBottom w:val="0"/>
              <w:divBdr>
                <w:top w:val="none" w:sz="0" w:space="0" w:color="auto"/>
                <w:left w:val="none" w:sz="0" w:space="0" w:color="auto"/>
                <w:bottom w:val="none" w:sz="0" w:space="0" w:color="auto"/>
                <w:right w:val="none" w:sz="0" w:space="0" w:color="auto"/>
              </w:divBdr>
            </w:div>
            <w:div w:id="156063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w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C8A7D2-2229-4C3E-A77A-6559843FA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2291</Words>
  <Characters>13059</Characters>
  <Application>Microsoft Office Word</Application>
  <DocSecurity>0</DocSecurity>
  <Lines>108</Lines>
  <Paragraphs>30</Paragraphs>
  <ScaleCrop>false</ScaleCrop>
  <HeadingPairs>
    <vt:vector size="2" baseType="variant">
      <vt:variant>
        <vt:lpstr>Titolo</vt:lpstr>
      </vt:variant>
      <vt:variant>
        <vt:i4>1</vt:i4>
      </vt:variant>
    </vt:vector>
  </HeadingPairs>
  <TitlesOfParts>
    <vt:vector size="1" baseType="lpstr">
      <vt:lpstr>Cari concittadini,</vt:lpstr>
    </vt:vector>
  </TitlesOfParts>
  <Company/>
  <LinksUpToDate>false</LinksUpToDate>
  <CharactersWithSpaces>15320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Cari concittadini,</dc:title>
  <dc:creator>Lanfredi</dc:creator>
  <cp:lastModifiedBy>Anagrafe</cp:lastModifiedBy>
  <cp:revision>3</cp:revision>
  <cp:lastPrinted>2014-12-22T07:00:00Z</cp:lastPrinted>
  <dcterms:created xsi:type="dcterms:W3CDTF">2014-12-22T12:20:00Z</dcterms:created>
  <dcterms:modified xsi:type="dcterms:W3CDTF">2014-12-22T12:20:00Z</dcterms:modified>
</cp:coreProperties>
</file>